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403F81D" w:rsidR="001D32DF" w:rsidRPr="00EF27F7" w:rsidRDefault="001D32DF" w:rsidP="001D32DF">
      <w:pPr>
        <w:ind w:left="426" w:right="-17"/>
        <w:jc w:val="center"/>
        <w:rPr>
          <w:rFonts w:ascii="Azo Sans Lt" w:hAnsi="Azo Sans Lt" w:cstheme="minorHAnsi"/>
          <w:b/>
          <w:sz w:val="24"/>
          <w:szCs w:val="24"/>
        </w:rPr>
      </w:pPr>
      <w:r w:rsidRPr="00EF27F7">
        <w:rPr>
          <w:rFonts w:ascii="Azo Sans Lt" w:hAnsi="Azo Sans Lt" w:cstheme="minorHAnsi"/>
          <w:b/>
          <w:sz w:val="24"/>
          <w:szCs w:val="24"/>
        </w:rPr>
        <w:t>ANEXO V</w:t>
      </w:r>
    </w:p>
    <w:p w14:paraId="46B64F96" w14:textId="77777777" w:rsidR="001D32DF" w:rsidRPr="0075018C" w:rsidRDefault="001D32DF" w:rsidP="00EF27F7">
      <w:pPr>
        <w:ind w:right="-17"/>
        <w:rPr>
          <w:rFonts w:ascii="Azo Sans Lt" w:hAnsi="Azo Sans Lt" w:cstheme="minorHAnsi"/>
          <w:b/>
        </w:rPr>
      </w:pPr>
    </w:p>
    <w:p w14:paraId="5B18198A" w14:textId="2EF3E294"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w:t>
      </w:r>
      <w:r w:rsidR="002E0C92">
        <w:rPr>
          <w:rFonts w:ascii="Azo Sans Lt" w:hAnsi="Azo Sans Lt" w:cstheme="minorHAnsi"/>
          <w:b/>
        </w:rPr>
        <w:t xml:space="preserve"> PRESTAÇÃO DE SERVIÇOS</w:t>
      </w: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4A98860B"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w:t>
      </w:r>
      <w:r w:rsidR="00EF27F7">
        <w:rPr>
          <w:rFonts w:ascii="Azo Sans Lt" w:hAnsi="Azo Sans Lt" w:cstheme="minorHAnsi"/>
          <w:b/>
        </w:rPr>
        <w:t>SERVIÇO</w:t>
      </w:r>
      <w:r w:rsidRPr="0075018C">
        <w:rPr>
          <w:rFonts w:ascii="Azo Sans Lt" w:hAnsi="Azo Sans Lt" w:cstheme="minorHAnsi"/>
          <w:b/>
        </w:rPr>
        <w:t xml:space="preserve"> Nº ......../...., QUE FAZEM ENTRE SI O MUNICÍPIO DE NOVA FRIBURGO E A EMPRESA .................................................... </w:t>
      </w:r>
    </w:p>
    <w:p w14:paraId="6E21BCF7" w14:textId="4D643B07"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3047BC">
        <w:rPr>
          <w:rFonts w:ascii="Azo Sans Md" w:hAnsi="Azo Sans Md" w:cstheme="minorHAnsi"/>
          <w:b/>
          <w:bCs/>
          <w:sz w:val="22"/>
          <w:szCs w:val="22"/>
        </w:rPr>
        <w:t>6809/2023</w:t>
      </w:r>
      <w:r w:rsidR="00EF27F7" w:rsidRPr="00B9383C">
        <w:rPr>
          <w:rFonts w:ascii="Azo Sans Lt" w:hAnsi="Azo Sans Lt" w:cstheme="minorHAnsi"/>
          <w:sz w:val="22"/>
          <w:szCs w:val="22"/>
        </w:rPr>
        <w:t>,</w:t>
      </w:r>
      <w:r w:rsidR="005466C3" w:rsidRPr="00EF27F7">
        <w:rPr>
          <w:rFonts w:ascii="Azo Sans Md" w:hAnsi="Azo Sans Md"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nº</w:t>
      </w:r>
      <w:r w:rsidR="0016159D">
        <w:rPr>
          <w:rFonts w:ascii="Azo Sans Md" w:hAnsi="Azo Sans Md" w:cstheme="minorHAnsi"/>
          <w:b/>
          <w:bCs/>
          <w:sz w:val="22"/>
          <w:szCs w:val="22"/>
        </w:rPr>
        <w:t xml:space="preserve"> </w:t>
      </w:r>
      <w:r w:rsidR="003047BC">
        <w:rPr>
          <w:rFonts w:ascii="Azo Sans Md" w:hAnsi="Azo Sans Md" w:cstheme="minorHAnsi"/>
          <w:b/>
          <w:bCs/>
          <w:sz w:val="22"/>
          <w:szCs w:val="22"/>
        </w:rPr>
        <w:t>228/2023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4A2900C" w:rsidR="001D32DF" w:rsidRPr="003047BC"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3047BC">
        <w:rPr>
          <w:rFonts w:ascii="Azo Sans Lt" w:hAnsi="Azo Sans Lt" w:cstheme="minorHAnsi"/>
          <w:b w:val="0"/>
          <w:sz w:val="22"/>
          <w:szCs w:val="22"/>
        </w:rPr>
        <w:t xml:space="preserve">O objeto do presente Termo de Contrato </w:t>
      </w:r>
      <w:bookmarkStart w:id="1" w:name="_Hlk132631232"/>
      <w:r w:rsidR="00EF27F7" w:rsidRPr="003047BC">
        <w:rPr>
          <w:rFonts w:ascii="Azo Sans Lt" w:hAnsi="Azo Sans Lt" w:cstheme="minorHAnsi"/>
          <w:b w:val="0"/>
          <w:sz w:val="22"/>
          <w:szCs w:val="22"/>
        </w:rPr>
        <w:t xml:space="preserve">consiste na </w:t>
      </w:r>
      <w:r w:rsidR="003047BC" w:rsidRPr="003047BC">
        <w:rPr>
          <w:rFonts w:ascii="Azo Sans Md" w:eastAsia="Times New Roman" w:hAnsi="Azo Sans Md" w:cstheme="minorHAnsi"/>
          <w:sz w:val="22"/>
          <w:szCs w:val="22"/>
        </w:rPr>
        <w:t>CONTRATAÇÃO DE EMPRESA</w:t>
      </w:r>
      <w:r w:rsidR="003047BC" w:rsidRPr="003047BC">
        <w:rPr>
          <w:rFonts w:ascii="Azo Sans Lt" w:hAnsi="Azo Sans Lt" w:cs="Azo Sans Lt"/>
          <w:b w:val="0"/>
          <w:bCs w:val="0"/>
          <w:sz w:val="22"/>
          <w:szCs w:val="22"/>
        </w:rPr>
        <w:t>, para fornecimento de sistema informatizado de Gestão Pública Integrada, englobando cessão do direito de uso, instalação, implantação, treinamento, customização, migração de dados pré-existentes, conversão e adequação, suporte técnico e manutenção corretiva, adaptativa, e evolutiva, atualização tecnológica e Assistência Técnica dos sistemas informatizados de Gestão Pública Integrada,</w:t>
      </w:r>
      <w:r w:rsidR="003047BC" w:rsidRPr="003047BC">
        <w:rPr>
          <w:rFonts w:ascii="Azo Sans Lt" w:hAnsi="Azo Sans Lt" w:cs="Azo Sans Lt"/>
          <w:sz w:val="22"/>
          <w:szCs w:val="22"/>
        </w:rPr>
        <w:t xml:space="preserve"> </w:t>
      </w:r>
      <w:r w:rsidR="003047BC" w:rsidRPr="003047BC">
        <w:rPr>
          <w:rFonts w:ascii="Azo Sans Md" w:eastAsia="Times New Roman" w:hAnsi="Azo Sans Md" w:cstheme="minorHAnsi"/>
          <w:sz w:val="22"/>
          <w:szCs w:val="22"/>
        </w:rPr>
        <w:t>visando a melhoria da eficiência, eficácia e efetividade no desempenho de todas as atividades, serviços prestados e o alcance dos resultados planejados, durante o período contratual, e que atendam aos requisitos do SIAFIC – Sistema Único e Integrado de Execução Orçamentária, Administração Financeira e Controle, para o Município de NOVA FRIBURGO, RJ e para a Câmara Municipal de NOVA FRIBURGO, RJ, pelo sistema web</w:t>
      </w:r>
      <w:bookmarkEnd w:id="1"/>
      <w:r w:rsidR="001272CC" w:rsidRPr="003047BC">
        <w:rPr>
          <w:rFonts w:ascii="Azo Sans Lt" w:hAnsi="Azo Sans Lt" w:cstheme="minorHAnsi"/>
          <w:b w:val="0"/>
          <w:sz w:val="22"/>
          <w:szCs w:val="22"/>
        </w:rPr>
        <w:t xml:space="preserve">, </w:t>
      </w:r>
      <w:r w:rsidR="005466C3" w:rsidRPr="003047BC">
        <w:rPr>
          <w:rFonts w:ascii="Azo Sans Lt" w:hAnsi="Azo Sans Lt" w:cstheme="minorHAnsi"/>
          <w:b w:val="0"/>
          <w:sz w:val="22"/>
          <w:szCs w:val="22"/>
        </w:rPr>
        <w:t>conforme condições, quantidades e especificações contidas no TERMO DE REFERÊNCIA – ANEXO I</w:t>
      </w:r>
      <w:r w:rsidR="003A609F" w:rsidRPr="003047BC">
        <w:rPr>
          <w:rFonts w:ascii="Azo Sans Lt" w:hAnsi="Azo Sans Lt" w:cstheme="minorHAnsi"/>
          <w:b w:val="0"/>
          <w:sz w:val="22"/>
          <w:szCs w:val="22"/>
        </w:rPr>
        <w:t>,</w:t>
      </w:r>
      <w:r w:rsidR="005466C3" w:rsidRPr="003047BC">
        <w:rPr>
          <w:rFonts w:ascii="Azo Sans Lt" w:hAnsi="Azo Sans Lt" w:cstheme="minorHAnsi"/>
          <w:b w:val="0"/>
          <w:sz w:val="22"/>
          <w:szCs w:val="22"/>
        </w:rPr>
        <w:t xml:space="preserve"> do </w:t>
      </w:r>
      <w:r w:rsidR="00EF27F7" w:rsidRPr="003047BC">
        <w:rPr>
          <w:rFonts w:ascii="Azo Sans Lt" w:hAnsi="Azo Sans Lt" w:cstheme="minorHAnsi"/>
          <w:b w:val="0"/>
          <w:sz w:val="22"/>
          <w:szCs w:val="22"/>
        </w:rPr>
        <w:t>E</w:t>
      </w:r>
      <w:r w:rsidR="005466C3" w:rsidRPr="003047BC">
        <w:rPr>
          <w:rFonts w:ascii="Azo Sans Lt" w:hAnsi="Azo Sans Lt" w:cstheme="minorHAnsi"/>
          <w:b w:val="0"/>
          <w:sz w:val="22"/>
          <w:szCs w:val="22"/>
        </w:rPr>
        <w:t>dital.</w:t>
      </w:r>
    </w:p>
    <w:p w14:paraId="69112C73" w14:textId="4E6D6D54"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7081CAF" w14:textId="6D41585D" w:rsidR="00037012" w:rsidRDefault="00037012" w:rsidP="00037012">
      <w:pPr>
        <w:pStyle w:val="Nivel01"/>
        <w:tabs>
          <w:tab w:val="clear" w:pos="567"/>
          <w:tab w:val="left" w:pos="0"/>
          <w:tab w:val="left" w:pos="426"/>
        </w:tabs>
        <w:rPr>
          <w:rFonts w:ascii="Azo Sans Lt" w:hAnsi="Azo Sans Lt" w:cstheme="minorHAnsi"/>
          <w:b w:val="0"/>
          <w:sz w:val="22"/>
          <w:szCs w:val="22"/>
        </w:rPr>
      </w:pPr>
    </w:p>
    <w:p w14:paraId="68482778" w14:textId="3E69A68C" w:rsidR="005E2922"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762718F4" w14:textId="2C4C47A6" w:rsidR="00037012" w:rsidRDefault="00037012" w:rsidP="00037012">
      <w:pPr>
        <w:pStyle w:val="Commarcadores1"/>
        <w:numPr>
          <w:ilvl w:val="0"/>
          <w:numId w:val="0"/>
        </w:numPr>
        <w:ind w:left="360" w:hanging="360"/>
      </w:pPr>
    </w:p>
    <w:p w14:paraId="05657317" w14:textId="1FFCED48" w:rsidR="00037012" w:rsidRDefault="00037012" w:rsidP="00037012">
      <w:pPr>
        <w:pStyle w:val="Commarcadores1"/>
        <w:numPr>
          <w:ilvl w:val="0"/>
          <w:numId w:val="0"/>
        </w:numPr>
        <w:ind w:left="360" w:hanging="360"/>
      </w:pPr>
    </w:p>
    <w:p w14:paraId="4527B846" w14:textId="1FD53C75" w:rsidR="00037012" w:rsidRDefault="00037012" w:rsidP="00037012">
      <w:pPr>
        <w:pStyle w:val="Commarcadores1"/>
        <w:numPr>
          <w:ilvl w:val="0"/>
          <w:numId w:val="0"/>
        </w:numPr>
        <w:ind w:left="360" w:hanging="360"/>
      </w:pPr>
    </w:p>
    <w:p w14:paraId="527D24FA" w14:textId="260067CF" w:rsidR="00037012" w:rsidRDefault="00037012" w:rsidP="00037012">
      <w:pPr>
        <w:pStyle w:val="Commarcadores1"/>
        <w:numPr>
          <w:ilvl w:val="0"/>
          <w:numId w:val="0"/>
        </w:numPr>
        <w:ind w:left="360" w:hanging="360"/>
      </w:pPr>
    </w:p>
    <w:p w14:paraId="789B33A2" w14:textId="7518B9F8" w:rsidR="00037012" w:rsidRDefault="00037012" w:rsidP="00037012">
      <w:pPr>
        <w:pStyle w:val="Commarcadores1"/>
        <w:numPr>
          <w:ilvl w:val="0"/>
          <w:numId w:val="0"/>
        </w:numPr>
        <w:ind w:left="360" w:hanging="360"/>
      </w:pPr>
    </w:p>
    <w:p w14:paraId="50A3637E" w14:textId="272CB11E" w:rsidR="00037012" w:rsidRDefault="00037012" w:rsidP="00037012">
      <w:pPr>
        <w:pStyle w:val="Commarcadores1"/>
        <w:numPr>
          <w:ilvl w:val="0"/>
          <w:numId w:val="0"/>
        </w:numPr>
        <w:ind w:left="360" w:hanging="360"/>
      </w:pPr>
    </w:p>
    <w:p w14:paraId="7893854A" w14:textId="77777777" w:rsidR="00037012" w:rsidRDefault="00037012" w:rsidP="00037012">
      <w:pPr>
        <w:pStyle w:val="Commarcadores1"/>
        <w:numPr>
          <w:ilvl w:val="0"/>
          <w:numId w:val="0"/>
        </w:numPr>
        <w:ind w:left="360" w:hanging="360"/>
      </w:pPr>
    </w:p>
    <w:tbl>
      <w:tblPr>
        <w:tblW w:w="5000" w:type="pct"/>
        <w:jc w:val="center"/>
        <w:tblCellMar>
          <w:left w:w="70" w:type="dxa"/>
          <w:right w:w="70" w:type="dxa"/>
        </w:tblCellMar>
        <w:tblLook w:val="04A0" w:firstRow="1" w:lastRow="0" w:firstColumn="1" w:lastColumn="0" w:noHBand="0" w:noVBand="1"/>
      </w:tblPr>
      <w:tblGrid>
        <w:gridCol w:w="675"/>
        <w:gridCol w:w="963"/>
        <w:gridCol w:w="3472"/>
        <w:gridCol w:w="644"/>
        <w:gridCol w:w="907"/>
        <w:gridCol w:w="1141"/>
        <w:gridCol w:w="1262"/>
      </w:tblGrid>
      <w:tr w:rsidR="00037012" w:rsidRPr="00F71AE1" w14:paraId="58A53275" w14:textId="77777777" w:rsidTr="00037012">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9963FF" w14:textId="77777777" w:rsidR="00037012" w:rsidRDefault="00037012" w:rsidP="00037012">
            <w:pPr>
              <w:shd w:val="clear" w:color="auto" w:fill="FFFFFF" w:themeFill="background1"/>
              <w:jc w:val="center"/>
              <w:rPr>
                <w:rFonts w:ascii="Arial" w:hAnsi="Arial" w:cs="Arial"/>
                <w:b/>
                <w:bCs/>
                <w:color w:val="000000"/>
              </w:rPr>
            </w:pPr>
          </w:p>
          <w:p w14:paraId="0A9DD8B9" w14:textId="77777777" w:rsidR="00037012" w:rsidRPr="00037012" w:rsidRDefault="00037012" w:rsidP="00037012">
            <w:pPr>
              <w:shd w:val="clear" w:color="auto" w:fill="FFFFFF" w:themeFill="background1"/>
              <w:jc w:val="center"/>
              <w:rPr>
                <w:rFonts w:ascii="Arial" w:hAnsi="Arial" w:cs="Arial"/>
                <w:b/>
                <w:bCs/>
                <w:color w:val="000000"/>
                <w:sz w:val="28"/>
                <w:szCs w:val="28"/>
              </w:rPr>
            </w:pPr>
            <w:r w:rsidRPr="00037012">
              <w:rPr>
                <w:rFonts w:ascii="Arial" w:hAnsi="Arial" w:cs="Arial"/>
                <w:b/>
                <w:bCs/>
                <w:color w:val="000000"/>
                <w:sz w:val="28"/>
                <w:szCs w:val="28"/>
              </w:rPr>
              <w:t>LOTE 01</w:t>
            </w:r>
          </w:p>
          <w:p w14:paraId="648FF5B1" w14:textId="77777777" w:rsidR="00037012" w:rsidRDefault="00037012" w:rsidP="00C75736">
            <w:pPr>
              <w:jc w:val="center"/>
              <w:rPr>
                <w:rFonts w:ascii="Arial" w:hAnsi="Arial" w:cs="Arial"/>
                <w:b/>
                <w:bCs/>
                <w:color w:val="000000"/>
              </w:rPr>
            </w:pPr>
          </w:p>
          <w:p w14:paraId="01D161E5" w14:textId="77777777" w:rsidR="00037012" w:rsidRPr="00F71AE1" w:rsidRDefault="00037012" w:rsidP="00C75736">
            <w:pPr>
              <w:jc w:val="center"/>
              <w:rPr>
                <w:rFonts w:ascii="Arial" w:hAnsi="Arial" w:cs="Arial"/>
                <w:b/>
                <w:bCs/>
                <w:color w:val="000000"/>
              </w:rPr>
            </w:pPr>
          </w:p>
        </w:tc>
      </w:tr>
      <w:tr w:rsidR="00037012" w:rsidRPr="00F71AE1" w14:paraId="24767253" w14:textId="77777777" w:rsidTr="00C75736">
        <w:trPr>
          <w:trHeight w:val="285"/>
          <w:jc w:val="center"/>
        </w:trPr>
        <w:tc>
          <w:tcPr>
            <w:tcW w:w="379" w:type="pct"/>
            <w:vMerge w:val="restart"/>
            <w:tcBorders>
              <w:top w:val="nil"/>
              <w:left w:val="single" w:sz="4" w:space="0" w:color="auto"/>
              <w:bottom w:val="single" w:sz="4" w:space="0" w:color="auto"/>
              <w:right w:val="single" w:sz="4" w:space="0" w:color="auto"/>
            </w:tcBorders>
            <w:shd w:val="clear" w:color="auto" w:fill="4F81BD" w:themeFill="accent1"/>
            <w:vAlign w:val="center"/>
            <w:hideMark/>
          </w:tcPr>
          <w:p w14:paraId="548D890C"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ITEM</w:t>
            </w:r>
          </w:p>
        </w:tc>
        <w:tc>
          <w:tcPr>
            <w:tcW w:w="514"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54CF7A55"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CATSER</w:t>
            </w:r>
          </w:p>
        </w:tc>
        <w:tc>
          <w:tcPr>
            <w:tcW w:w="1922" w:type="pct"/>
            <w:vMerge w:val="restart"/>
            <w:tcBorders>
              <w:top w:val="nil"/>
              <w:left w:val="single" w:sz="4" w:space="0" w:color="auto"/>
              <w:bottom w:val="single" w:sz="4" w:space="0" w:color="auto"/>
              <w:right w:val="single" w:sz="4" w:space="0" w:color="auto"/>
            </w:tcBorders>
            <w:shd w:val="clear" w:color="auto" w:fill="4F81BD" w:themeFill="accent1"/>
            <w:vAlign w:val="center"/>
            <w:hideMark/>
          </w:tcPr>
          <w:p w14:paraId="3694FB14"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DESCRIÇÃO DO SERVIÇO</w:t>
            </w:r>
          </w:p>
        </w:tc>
        <w:tc>
          <w:tcPr>
            <w:tcW w:w="362"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0C70ECD6"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U/C</w:t>
            </w:r>
          </w:p>
        </w:tc>
        <w:tc>
          <w:tcPr>
            <w:tcW w:w="484"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633A748E"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QUANT.</w:t>
            </w:r>
          </w:p>
        </w:tc>
        <w:tc>
          <w:tcPr>
            <w:tcW w:w="1339" w:type="pct"/>
            <w:gridSpan w:val="2"/>
            <w:tcBorders>
              <w:top w:val="single" w:sz="4" w:space="0" w:color="auto"/>
              <w:left w:val="nil"/>
              <w:bottom w:val="single" w:sz="4" w:space="0" w:color="auto"/>
              <w:right w:val="single" w:sz="4" w:space="0" w:color="auto"/>
            </w:tcBorders>
            <w:shd w:val="clear" w:color="auto" w:fill="4F81BD" w:themeFill="accent1"/>
            <w:noWrap/>
            <w:vAlign w:val="center"/>
            <w:hideMark/>
          </w:tcPr>
          <w:p w14:paraId="549648DF"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PREÇO</w:t>
            </w:r>
          </w:p>
        </w:tc>
      </w:tr>
      <w:tr w:rsidR="00037012" w:rsidRPr="00F71AE1" w14:paraId="100F96BB" w14:textId="77777777" w:rsidTr="00C75736">
        <w:trPr>
          <w:trHeight w:val="285"/>
          <w:jc w:val="center"/>
        </w:trPr>
        <w:tc>
          <w:tcPr>
            <w:tcW w:w="379"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6F0C8F6C" w14:textId="77777777" w:rsidR="00037012" w:rsidRPr="00F71AE1" w:rsidRDefault="00037012" w:rsidP="00C75736">
            <w:pPr>
              <w:rPr>
                <w:rFonts w:ascii="Arial" w:hAnsi="Arial" w:cs="Arial"/>
                <w:b/>
                <w:bCs/>
                <w:color w:val="000000"/>
                <w:sz w:val="20"/>
              </w:rPr>
            </w:pPr>
          </w:p>
        </w:tc>
        <w:tc>
          <w:tcPr>
            <w:tcW w:w="514"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4FE7280E" w14:textId="77777777" w:rsidR="00037012" w:rsidRPr="00F71AE1" w:rsidRDefault="00037012" w:rsidP="00C75736">
            <w:pPr>
              <w:rPr>
                <w:rFonts w:ascii="Arial" w:hAnsi="Arial" w:cs="Arial"/>
                <w:b/>
                <w:bCs/>
                <w:color w:val="000000"/>
                <w:sz w:val="20"/>
              </w:rPr>
            </w:pPr>
          </w:p>
        </w:tc>
        <w:tc>
          <w:tcPr>
            <w:tcW w:w="1922"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71F88ACF" w14:textId="77777777" w:rsidR="00037012" w:rsidRPr="00F71AE1" w:rsidRDefault="00037012" w:rsidP="00C75736">
            <w:pPr>
              <w:rPr>
                <w:rFonts w:ascii="Arial" w:hAnsi="Arial" w:cs="Arial"/>
                <w:b/>
                <w:bCs/>
                <w:color w:val="000000"/>
                <w:sz w:val="20"/>
              </w:rPr>
            </w:pPr>
          </w:p>
        </w:tc>
        <w:tc>
          <w:tcPr>
            <w:tcW w:w="362"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66F20C5A" w14:textId="77777777" w:rsidR="00037012" w:rsidRPr="00F71AE1" w:rsidRDefault="00037012" w:rsidP="00C75736">
            <w:pPr>
              <w:rPr>
                <w:rFonts w:ascii="Arial" w:hAnsi="Arial" w:cs="Arial"/>
                <w:b/>
                <w:bCs/>
                <w:color w:val="000000"/>
                <w:sz w:val="20"/>
              </w:rPr>
            </w:pPr>
          </w:p>
        </w:tc>
        <w:tc>
          <w:tcPr>
            <w:tcW w:w="484"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6ED0BAEC" w14:textId="77777777" w:rsidR="00037012" w:rsidRPr="00F71AE1" w:rsidRDefault="00037012" w:rsidP="00C75736">
            <w:pPr>
              <w:rPr>
                <w:rFonts w:ascii="Arial" w:hAnsi="Arial" w:cs="Arial"/>
                <w:b/>
                <w:bCs/>
                <w:color w:val="000000"/>
                <w:sz w:val="20"/>
              </w:rPr>
            </w:pPr>
          </w:p>
        </w:tc>
        <w:tc>
          <w:tcPr>
            <w:tcW w:w="636" w:type="pct"/>
            <w:tcBorders>
              <w:top w:val="nil"/>
              <w:left w:val="nil"/>
              <w:bottom w:val="single" w:sz="4" w:space="0" w:color="auto"/>
              <w:right w:val="single" w:sz="4" w:space="0" w:color="auto"/>
            </w:tcBorders>
            <w:shd w:val="clear" w:color="auto" w:fill="4F81BD" w:themeFill="accent1"/>
            <w:noWrap/>
            <w:vAlign w:val="center"/>
            <w:hideMark/>
          </w:tcPr>
          <w:p w14:paraId="589FF4F5"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MENSAL</w:t>
            </w:r>
          </w:p>
        </w:tc>
        <w:tc>
          <w:tcPr>
            <w:tcW w:w="703" w:type="pct"/>
            <w:tcBorders>
              <w:top w:val="nil"/>
              <w:left w:val="nil"/>
              <w:bottom w:val="single" w:sz="4" w:space="0" w:color="auto"/>
              <w:right w:val="single" w:sz="4" w:space="0" w:color="auto"/>
            </w:tcBorders>
            <w:shd w:val="clear" w:color="auto" w:fill="4F81BD" w:themeFill="accent1"/>
            <w:noWrap/>
            <w:vAlign w:val="center"/>
            <w:hideMark/>
          </w:tcPr>
          <w:p w14:paraId="0B853359"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TOTAL</w:t>
            </w:r>
          </w:p>
        </w:tc>
      </w:tr>
      <w:tr w:rsidR="00037012" w:rsidRPr="00F71AE1" w14:paraId="05EEB267" w14:textId="77777777" w:rsidTr="00C75736">
        <w:trPr>
          <w:trHeight w:val="2400"/>
          <w:jc w:val="center"/>
        </w:trPr>
        <w:tc>
          <w:tcPr>
            <w:tcW w:w="379" w:type="pct"/>
            <w:tcBorders>
              <w:top w:val="nil"/>
              <w:left w:val="single" w:sz="4" w:space="0" w:color="auto"/>
              <w:bottom w:val="single" w:sz="4" w:space="0" w:color="auto"/>
              <w:right w:val="single" w:sz="4" w:space="0" w:color="auto"/>
            </w:tcBorders>
            <w:shd w:val="clear" w:color="auto" w:fill="EEECE1" w:themeFill="background2"/>
            <w:vAlign w:val="center"/>
            <w:hideMark/>
          </w:tcPr>
          <w:p w14:paraId="41163CA8"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w:t>
            </w:r>
          </w:p>
        </w:tc>
        <w:tc>
          <w:tcPr>
            <w:tcW w:w="514" w:type="pct"/>
            <w:tcBorders>
              <w:top w:val="nil"/>
              <w:left w:val="nil"/>
              <w:bottom w:val="single" w:sz="4" w:space="0" w:color="auto"/>
              <w:right w:val="single" w:sz="4" w:space="0" w:color="auto"/>
            </w:tcBorders>
            <w:shd w:val="clear" w:color="auto" w:fill="EEECE1" w:themeFill="background2"/>
            <w:noWrap/>
            <w:vAlign w:val="center"/>
            <w:hideMark/>
          </w:tcPr>
          <w:p w14:paraId="0D21BFC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27507</w:t>
            </w:r>
          </w:p>
        </w:tc>
        <w:tc>
          <w:tcPr>
            <w:tcW w:w="1922" w:type="pct"/>
            <w:tcBorders>
              <w:top w:val="nil"/>
              <w:left w:val="nil"/>
              <w:bottom w:val="single" w:sz="4" w:space="0" w:color="auto"/>
              <w:right w:val="single" w:sz="4" w:space="0" w:color="auto"/>
            </w:tcBorders>
            <w:shd w:val="clear" w:color="auto" w:fill="EEECE1" w:themeFill="background2"/>
            <w:vAlign w:val="center"/>
            <w:hideMark/>
          </w:tcPr>
          <w:p w14:paraId="62C687A9"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Contratação de empresa, para fornecer um sistemas informatizado de Gestão Pública Integrada, englobando cessão do direito de uso, instalação, implantação, treinamento, customização, migração de dados pré-existentes, conversão e adequação, suporte técnico e manutenção corretiva, adaptativa, e evolutiva, atualização tecnológica e Assistência Técnica dos sistemas informatizados de Gestão Pública Integrada</w:t>
            </w:r>
            <w:r>
              <w:rPr>
                <w:rFonts w:ascii="Arial" w:hAnsi="Arial" w:cs="Arial"/>
                <w:color w:val="000000"/>
                <w:sz w:val="18"/>
                <w:szCs w:val="18"/>
              </w:rPr>
              <w:t xml:space="preserve"> </w:t>
            </w:r>
            <w:r w:rsidRPr="00F71AE1">
              <w:rPr>
                <w:rFonts w:ascii="Arial" w:hAnsi="Arial" w:cs="Arial"/>
                <w:color w:val="000000"/>
                <w:sz w:val="18"/>
                <w:szCs w:val="18"/>
              </w:rPr>
              <w:t>que atendam aos requisitos do SIAFIC – Sistema Único e Integrado de Execução Orçamentária, Administração Financeira e Controle, para o MUNICÍPIO DE NOVA FRIBURGO, pelo sistema web.</w:t>
            </w:r>
          </w:p>
        </w:tc>
        <w:tc>
          <w:tcPr>
            <w:tcW w:w="362" w:type="pct"/>
            <w:tcBorders>
              <w:top w:val="nil"/>
              <w:left w:val="nil"/>
              <w:bottom w:val="single" w:sz="4" w:space="0" w:color="auto"/>
              <w:right w:val="single" w:sz="4" w:space="0" w:color="auto"/>
            </w:tcBorders>
            <w:shd w:val="clear" w:color="auto" w:fill="EEECE1" w:themeFill="background2"/>
            <w:vAlign w:val="center"/>
            <w:hideMark/>
          </w:tcPr>
          <w:p w14:paraId="754F46D7"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w:t>
            </w:r>
            <w:r>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EEECE1" w:themeFill="background2"/>
            <w:vAlign w:val="center"/>
            <w:hideMark/>
          </w:tcPr>
          <w:p w14:paraId="7D5DAE3F" w14:textId="77777777" w:rsidR="00037012" w:rsidRPr="00F71AE1" w:rsidRDefault="00037012" w:rsidP="00C75736">
            <w:pPr>
              <w:jc w:val="center"/>
              <w:rPr>
                <w:rFonts w:ascii="Arial" w:hAnsi="Arial" w:cs="Arial"/>
                <w:color w:val="000000"/>
                <w:sz w:val="18"/>
                <w:szCs w:val="18"/>
              </w:rPr>
            </w:pPr>
            <w:r>
              <w:rPr>
                <w:rFonts w:ascii="Arial" w:hAnsi="Arial" w:cs="Arial"/>
                <w:color w:val="000000"/>
                <w:sz w:val="18"/>
                <w:szCs w:val="18"/>
              </w:rPr>
              <w:t>24</w:t>
            </w:r>
            <w:r w:rsidRPr="00F71AE1">
              <w:rPr>
                <w:rFonts w:ascii="Arial" w:hAnsi="Arial" w:cs="Arial"/>
                <w:color w:val="000000"/>
                <w:sz w:val="18"/>
                <w:szCs w:val="18"/>
              </w:rPr>
              <w:t> </w:t>
            </w:r>
          </w:p>
        </w:tc>
        <w:tc>
          <w:tcPr>
            <w:tcW w:w="636" w:type="pct"/>
            <w:tcBorders>
              <w:top w:val="nil"/>
              <w:left w:val="nil"/>
              <w:bottom w:val="single" w:sz="4" w:space="0" w:color="auto"/>
              <w:right w:val="single" w:sz="4" w:space="0" w:color="auto"/>
            </w:tcBorders>
            <w:shd w:val="clear" w:color="auto" w:fill="EEECE1" w:themeFill="background2"/>
            <w:noWrap/>
            <w:vAlign w:val="center"/>
          </w:tcPr>
          <w:p w14:paraId="0DF2A8BE"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EEECE1" w:themeFill="background2"/>
            <w:noWrap/>
            <w:vAlign w:val="center"/>
          </w:tcPr>
          <w:p w14:paraId="31402C42" w14:textId="77777777" w:rsidR="00037012" w:rsidRPr="00F71AE1" w:rsidRDefault="00037012" w:rsidP="00C75736">
            <w:pPr>
              <w:jc w:val="center"/>
              <w:rPr>
                <w:rFonts w:ascii="Arial" w:hAnsi="Arial" w:cs="Arial"/>
                <w:b/>
                <w:bCs/>
                <w:color w:val="000000"/>
                <w:sz w:val="18"/>
                <w:szCs w:val="18"/>
              </w:rPr>
            </w:pPr>
          </w:p>
        </w:tc>
      </w:tr>
      <w:tr w:rsidR="00037012" w:rsidRPr="00F71AE1" w14:paraId="12B21AE2"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13EC567"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w:t>
            </w:r>
          </w:p>
        </w:tc>
        <w:tc>
          <w:tcPr>
            <w:tcW w:w="514" w:type="pct"/>
            <w:tcBorders>
              <w:top w:val="nil"/>
              <w:left w:val="nil"/>
              <w:bottom w:val="single" w:sz="4" w:space="0" w:color="auto"/>
              <w:right w:val="single" w:sz="4" w:space="0" w:color="auto"/>
            </w:tcBorders>
            <w:shd w:val="clear" w:color="auto" w:fill="auto"/>
            <w:vAlign w:val="center"/>
            <w:hideMark/>
          </w:tcPr>
          <w:p w14:paraId="5027CBCC"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21C2209C"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Contabilidade</w:t>
            </w:r>
          </w:p>
        </w:tc>
        <w:tc>
          <w:tcPr>
            <w:tcW w:w="362" w:type="pct"/>
            <w:tcBorders>
              <w:top w:val="nil"/>
              <w:left w:val="nil"/>
              <w:bottom w:val="single" w:sz="4" w:space="0" w:color="auto"/>
              <w:right w:val="single" w:sz="4" w:space="0" w:color="auto"/>
            </w:tcBorders>
            <w:shd w:val="clear" w:color="auto" w:fill="auto"/>
            <w:vAlign w:val="center"/>
            <w:hideMark/>
          </w:tcPr>
          <w:p w14:paraId="2F69CFCC"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095597C2"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33ABAE5E"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5C4D0B29" w14:textId="77777777" w:rsidR="00037012" w:rsidRPr="00F71AE1" w:rsidRDefault="00037012" w:rsidP="00C75736">
            <w:pPr>
              <w:jc w:val="center"/>
              <w:rPr>
                <w:rFonts w:ascii="Arial" w:hAnsi="Arial" w:cs="Arial"/>
                <w:b/>
                <w:bCs/>
                <w:color w:val="000000"/>
                <w:sz w:val="18"/>
                <w:szCs w:val="18"/>
              </w:rPr>
            </w:pPr>
          </w:p>
        </w:tc>
      </w:tr>
      <w:tr w:rsidR="00037012" w:rsidRPr="00F71AE1" w14:paraId="6437FE62"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5BE14A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1.2</w:t>
            </w:r>
          </w:p>
        </w:tc>
        <w:tc>
          <w:tcPr>
            <w:tcW w:w="514" w:type="pct"/>
            <w:tcBorders>
              <w:top w:val="nil"/>
              <w:left w:val="nil"/>
              <w:bottom w:val="single" w:sz="4" w:space="0" w:color="auto"/>
              <w:right w:val="single" w:sz="4" w:space="0" w:color="auto"/>
            </w:tcBorders>
            <w:shd w:val="clear" w:color="auto" w:fill="auto"/>
            <w:noWrap/>
            <w:vAlign w:val="center"/>
            <w:hideMark/>
          </w:tcPr>
          <w:p w14:paraId="782B78F3"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36CBEF26"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 xml:space="preserve">Sistema Integrado de Recursos Humanos </w:t>
            </w:r>
          </w:p>
        </w:tc>
        <w:tc>
          <w:tcPr>
            <w:tcW w:w="362" w:type="pct"/>
            <w:tcBorders>
              <w:top w:val="nil"/>
              <w:left w:val="nil"/>
              <w:bottom w:val="single" w:sz="4" w:space="0" w:color="auto"/>
              <w:right w:val="single" w:sz="4" w:space="0" w:color="auto"/>
            </w:tcBorders>
            <w:shd w:val="clear" w:color="auto" w:fill="auto"/>
            <w:vAlign w:val="center"/>
            <w:hideMark/>
          </w:tcPr>
          <w:p w14:paraId="48A25BCC"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17A8768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34D7F595"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5BF5151E" w14:textId="77777777" w:rsidR="00037012" w:rsidRPr="00F71AE1" w:rsidRDefault="00037012" w:rsidP="00C75736">
            <w:pPr>
              <w:jc w:val="center"/>
              <w:rPr>
                <w:rFonts w:ascii="Arial" w:hAnsi="Arial" w:cs="Arial"/>
                <w:b/>
                <w:bCs/>
                <w:color w:val="000000"/>
                <w:sz w:val="18"/>
                <w:szCs w:val="18"/>
              </w:rPr>
            </w:pPr>
          </w:p>
        </w:tc>
      </w:tr>
      <w:tr w:rsidR="00037012" w:rsidRPr="00F71AE1" w14:paraId="4C2AF3C1" w14:textId="77777777" w:rsidTr="00C75736">
        <w:trPr>
          <w:trHeight w:val="480"/>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326D150"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1.3</w:t>
            </w:r>
          </w:p>
        </w:tc>
        <w:tc>
          <w:tcPr>
            <w:tcW w:w="514" w:type="pct"/>
            <w:tcBorders>
              <w:top w:val="nil"/>
              <w:left w:val="nil"/>
              <w:bottom w:val="single" w:sz="4" w:space="0" w:color="auto"/>
              <w:right w:val="single" w:sz="4" w:space="0" w:color="auto"/>
            </w:tcBorders>
            <w:shd w:val="clear" w:color="auto" w:fill="auto"/>
            <w:noWrap/>
            <w:vAlign w:val="center"/>
            <w:hideMark/>
          </w:tcPr>
          <w:p w14:paraId="1338D07E"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05A330DE"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Folha de Pagamento  Integrado ao Recursos Humanos</w:t>
            </w:r>
          </w:p>
        </w:tc>
        <w:tc>
          <w:tcPr>
            <w:tcW w:w="362" w:type="pct"/>
            <w:tcBorders>
              <w:top w:val="nil"/>
              <w:left w:val="nil"/>
              <w:bottom w:val="single" w:sz="4" w:space="0" w:color="auto"/>
              <w:right w:val="single" w:sz="4" w:space="0" w:color="auto"/>
            </w:tcBorders>
            <w:shd w:val="clear" w:color="auto" w:fill="auto"/>
            <w:vAlign w:val="center"/>
            <w:hideMark/>
          </w:tcPr>
          <w:p w14:paraId="609665E0"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04CF292E"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1A6B8548"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29E4DE25" w14:textId="77777777" w:rsidR="00037012" w:rsidRPr="00F71AE1" w:rsidRDefault="00037012" w:rsidP="00C75736">
            <w:pPr>
              <w:jc w:val="center"/>
              <w:rPr>
                <w:rFonts w:ascii="Arial" w:hAnsi="Arial" w:cs="Arial"/>
                <w:b/>
                <w:bCs/>
                <w:color w:val="000000"/>
                <w:sz w:val="18"/>
                <w:szCs w:val="18"/>
              </w:rPr>
            </w:pPr>
          </w:p>
        </w:tc>
      </w:tr>
      <w:tr w:rsidR="00037012" w:rsidRPr="00F71AE1" w14:paraId="75F96EEC"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26D60370"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1.4</w:t>
            </w:r>
          </w:p>
        </w:tc>
        <w:tc>
          <w:tcPr>
            <w:tcW w:w="514" w:type="pct"/>
            <w:tcBorders>
              <w:top w:val="nil"/>
              <w:left w:val="nil"/>
              <w:bottom w:val="single" w:sz="4" w:space="0" w:color="auto"/>
              <w:right w:val="single" w:sz="4" w:space="0" w:color="auto"/>
            </w:tcBorders>
            <w:shd w:val="clear" w:color="auto" w:fill="auto"/>
            <w:noWrap/>
            <w:vAlign w:val="center"/>
            <w:hideMark/>
          </w:tcPr>
          <w:p w14:paraId="7B4EAEBC"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14925457"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Protocolo</w:t>
            </w:r>
          </w:p>
        </w:tc>
        <w:tc>
          <w:tcPr>
            <w:tcW w:w="362" w:type="pct"/>
            <w:tcBorders>
              <w:top w:val="nil"/>
              <w:left w:val="nil"/>
              <w:bottom w:val="single" w:sz="4" w:space="0" w:color="auto"/>
              <w:right w:val="single" w:sz="4" w:space="0" w:color="auto"/>
            </w:tcBorders>
            <w:shd w:val="clear" w:color="auto" w:fill="auto"/>
            <w:vAlign w:val="center"/>
            <w:hideMark/>
          </w:tcPr>
          <w:p w14:paraId="4CBA52C4"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2305F5C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36B2C58F"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0351D8DE" w14:textId="77777777" w:rsidR="00037012" w:rsidRPr="00F71AE1" w:rsidRDefault="00037012" w:rsidP="00C75736">
            <w:pPr>
              <w:jc w:val="center"/>
              <w:rPr>
                <w:rFonts w:ascii="Arial" w:hAnsi="Arial" w:cs="Arial"/>
                <w:b/>
                <w:bCs/>
                <w:color w:val="000000"/>
                <w:sz w:val="18"/>
                <w:szCs w:val="18"/>
              </w:rPr>
            </w:pPr>
          </w:p>
        </w:tc>
      </w:tr>
      <w:tr w:rsidR="00037012" w:rsidRPr="00F71AE1" w14:paraId="3DBB6C75"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7D214F5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1.5</w:t>
            </w:r>
          </w:p>
        </w:tc>
        <w:tc>
          <w:tcPr>
            <w:tcW w:w="514" w:type="pct"/>
            <w:tcBorders>
              <w:top w:val="nil"/>
              <w:left w:val="nil"/>
              <w:bottom w:val="single" w:sz="4" w:space="0" w:color="auto"/>
              <w:right w:val="single" w:sz="4" w:space="0" w:color="auto"/>
            </w:tcBorders>
            <w:shd w:val="clear" w:color="auto" w:fill="auto"/>
            <w:noWrap/>
            <w:vAlign w:val="center"/>
            <w:hideMark/>
          </w:tcPr>
          <w:p w14:paraId="01EEAED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3CB5C139"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Processo Digital</w:t>
            </w:r>
          </w:p>
        </w:tc>
        <w:tc>
          <w:tcPr>
            <w:tcW w:w="362" w:type="pct"/>
            <w:tcBorders>
              <w:top w:val="nil"/>
              <w:left w:val="nil"/>
              <w:bottom w:val="single" w:sz="4" w:space="0" w:color="auto"/>
              <w:right w:val="single" w:sz="4" w:space="0" w:color="auto"/>
            </w:tcBorders>
            <w:shd w:val="clear" w:color="auto" w:fill="auto"/>
            <w:vAlign w:val="center"/>
            <w:hideMark/>
          </w:tcPr>
          <w:p w14:paraId="23C2891E"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7913137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BDEDF0C"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601FC452" w14:textId="77777777" w:rsidR="00037012" w:rsidRPr="00F71AE1" w:rsidRDefault="00037012" w:rsidP="00C75736">
            <w:pPr>
              <w:jc w:val="center"/>
              <w:rPr>
                <w:rFonts w:ascii="Arial" w:hAnsi="Arial" w:cs="Arial"/>
                <w:b/>
                <w:bCs/>
                <w:color w:val="000000"/>
                <w:sz w:val="18"/>
                <w:szCs w:val="18"/>
              </w:rPr>
            </w:pPr>
          </w:p>
        </w:tc>
      </w:tr>
      <w:tr w:rsidR="00037012" w:rsidRPr="00F71AE1" w14:paraId="3DA7447A"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A3CA935"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1.6</w:t>
            </w:r>
          </w:p>
        </w:tc>
        <w:tc>
          <w:tcPr>
            <w:tcW w:w="514" w:type="pct"/>
            <w:tcBorders>
              <w:top w:val="nil"/>
              <w:left w:val="nil"/>
              <w:bottom w:val="single" w:sz="4" w:space="0" w:color="auto"/>
              <w:right w:val="single" w:sz="4" w:space="0" w:color="auto"/>
            </w:tcBorders>
            <w:shd w:val="clear" w:color="auto" w:fill="auto"/>
            <w:noWrap/>
            <w:vAlign w:val="center"/>
            <w:hideMark/>
          </w:tcPr>
          <w:p w14:paraId="643434E3"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41DDD21D"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Tramitação de Processos</w:t>
            </w:r>
          </w:p>
        </w:tc>
        <w:tc>
          <w:tcPr>
            <w:tcW w:w="362" w:type="pct"/>
            <w:tcBorders>
              <w:top w:val="nil"/>
              <w:left w:val="nil"/>
              <w:bottom w:val="single" w:sz="4" w:space="0" w:color="auto"/>
              <w:right w:val="single" w:sz="4" w:space="0" w:color="auto"/>
            </w:tcBorders>
            <w:shd w:val="clear" w:color="auto" w:fill="auto"/>
            <w:vAlign w:val="center"/>
            <w:hideMark/>
          </w:tcPr>
          <w:p w14:paraId="75D280B8"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27A0F90C"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57F11E8"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56DED53C" w14:textId="77777777" w:rsidR="00037012" w:rsidRPr="00F71AE1" w:rsidRDefault="00037012" w:rsidP="00C75736">
            <w:pPr>
              <w:jc w:val="center"/>
              <w:rPr>
                <w:rFonts w:ascii="Arial" w:hAnsi="Arial" w:cs="Arial"/>
                <w:b/>
                <w:bCs/>
                <w:color w:val="000000"/>
                <w:sz w:val="18"/>
                <w:szCs w:val="18"/>
              </w:rPr>
            </w:pPr>
          </w:p>
        </w:tc>
      </w:tr>
      <w:tr w:rsidR="00037012" w:rsidRPr="00F71AE1" w14:paraId="4672374A"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4FAC274"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1.7</w:t>
            </w:r>
          </w:p>
        </w:tc>
        <w:tc>
          <w:tcPr>
            <w:tcW w:w="514" w:type="pct"/>
            <w:tcBorders>
              <w:top w:val="nil"/>
              <w:left w:val="nil"/>
              <w:bottom w:val="single" w:sz="4" w:space="0" w:color="auto"/>
              <w:right w:val="single" w:sz="4" w:space="0" w:color="auto"/>
            </w:tcBorders>
            <w:shd w:val="clear" w:color="auto" w:fill="auto"/>
            <w:noWrap/>
            <w:vAlign w:val="center"/>
            <w:hideMark/>
          </w:tcPr>
          <w:p w14:paraId="3302B69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0A232ED3"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Tributação</w:t>
            </w:r>
          </w:p>
        </w:tc>
        <w:tc>
          <w:tcPr>
            <w:tcW w:w="362" w:type="pct"/>
            <w:tcBorders>
              <w:top w:val="nil"/>
              <w:left w:val="nil"/>
              <w:bottom w:val="single" w:sz="4" w:space="0" w:color="auto"/>
              <w:right w:val="single" w:sz="4" w:space="0" w:color="auto"/>
            </w:tcBorders>
            <w:shd w:val="clear" w:color="auto" w:fill="auto"/>
            <w:vAlign w:val="center"/>
            <w:hideMark/>
          </w:tcPr>
          <w:p w14:paraId="02C80D14"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4FAA632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56A99892"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434EF0A1" w14:textId="77777777" w:rsidR="00037012" w:rsidRPr="00F71AE1" w:rsidRDefault="00037012" w:rsidP="00C75736">
            <w:pPr>
              <w:jc w:val="center"/>
              <w:rPr>
                <w:rFonts w:ascii="Arial" w:hAnsi="Arial" w:cs="Arial"/>
                <w:b/>
                <w:bCs/>
                <w:color w:val="000000"/>
                <w:sz w:val="18"/>
                <w:szCs w:val="18"/>
              </w:rPr>
            </w:pPr>
          </w:p>
        </w:tc>
      </w:tr>
      <w:tr w:rsidR="00037012" w:rsidRPr="00F71AE1" w14:paraId="698F4E04"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26BFF3D1"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1.8</w:t>
            </w:r>
          </w:p>
        </w:tc>
        <w:tc>
          <w:tcPr>
            <w:tcW w:w="514" w:type="pct"/>
            <w:tcBorders>
              <w:top w:val="nil"/>
              <w:left w:val="nil"/>
              <w:bottom w:val="single" w:sz="4" w:space="0" w:color="auto"/>
              <w:right w:val="single" w:sz="4" w:space="0" w:color="auto"/>
            </w:tcBorders>
            <w:shd w:val="clear" w:color="auto" w:fill="auto"/>
            <w:noWrap/>
            <w:vAlign w:val="center"/>
            <w:hideMark/>
          </w:tcPr>
          <w:p w14:paraId="2CF95BEA"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7547E251"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Patrimônio</w:t>
            </w:r>
          </w:p>
        </w:tc>
        <w:tc>
          <w:tcPr>
            <w:tcW w:w="362" w:type="pct"/>
            <w:tcBorders>
              <w:top w:val="nil"/>
              <w:left w:val="nil"/>
              <w:bottom w:val="single" w:sz="4" w:space="0" w:color="auto"/>
              <w:right w:val="single" w:sz="4" w:space="0" w:color="auto"/>
            </w:tcBorders>
            <w:shd w:val="clear" w:color="auto" w:fill="auto"/>
            <w:vAlign w:val="center"/>
            <w:hideMark/>
          </w:tcPr>
          <w:p w14:paraId="61C2341C"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72560B9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A07452B"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33F56E25" w14:textId="77777777" w:rsidR="00037012" w:rsidRPr="00F71AE1" w:rsidRDefault="00037012" w:rsidP="00C75736">
            <w:pPr>
              <w:jc w:val="center"/>
              <w:rPr>
                <w:rFonts w:ascii="Arial" w:hAnsi="Arial" w:cs="Arial"/>
                <w:b/>
                <w:bCs/>
                <w:color w:val="000000"/>
                <w:sz w:val="18"/>
                <w:szCs w:val="18"/>
              </w:rPr>
            </w:pPr>
          </w:p>
        </w:tc>
      </w:tr>
      <w:tr w:rsidR="00037012" w:rsidRPr="00F71AE1" w14:paraId="62050A7D"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9B0E1B8"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1.9</w:t>
            </w:r>
          </w:p>
        </w:tc>
        <w:tc>
          <w:tcPr>
            <w:tcW w:w="514" w:type="pct"/>
            <w:tcBorders>
              <w:top w:val="nil"/>
              <w:left w:val="nil"/>
              <w:bottom w:val="single" w:sz="4" w:space="0" w:color="auto"/>
              <w:right w:val="single" w:sz="4" w:space="0" w:color="auto"/>
            </w:tcBorders>
            <w:shd w:val="clear" w:color="auto" w:fill="auto"/>
            <w:noWrap/>
            <w:vAlign w:val="center"/>
            <w:hideMark/>
          </w:tcPr>
          <w:p w14:paraId="51D029C2"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39DED01E"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do Portal do Contribuinte</w:t>
            </w:r>
          </w:p>
        </w:tc>
        <w:tc>
          <w:tcPr>
            <w:tcW w:w="362" w:type="pct"/>
            <w:tcBorders>
              <w:top w:val="nil"/>
              <w:left w:val="nil"/>
              <w:bottom w:val="single" w:sz="4" w:space="0" w:color="auto"/>
              <w:right w:val="single" w:sz="4" w:space="0" w:color="auto"/>
            </w:tcBorders>
            <w:shd w:val="clear" w:color="auto" w:fill="auto"/>
            <w:vAlign w:val="center"/>
            <w:hideMark/>
          </w:tcPr>
          <w:p w14:paraId="33E2E42B"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22581439"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280C96F1"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060752ED" w14:textId="77777777" w:rsidR="00037012" w:rsidRPr="00F71AE1" w:rsidRDefault="00037012" w:rsidP="00C75736">
            <w:pPr>
              <w:jc w:val="center"/>
              <w:rPr>
                <w:rFonts w:ascii="Arial" w:hAnsi="Arial" w:cs="Arial"/>
                <w:b/>
                <w:bCs/>
                <w:color w:val="000000"/>
                <w:sz w:val="18"/>
                <w:szCs w:val="18"/>
              </w:rPr>
            </w:pPr>
          </w:p>
        </w:tc>
      </w:tr>
      <w:tr w:rsidR="00037012" w:rsidRPr="00F71AE1" w14:paraId="7C411442"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767046AE"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1.10</w:t>
            </w:r>
          </w:p>
        </w:tc>
        <w:tc>
          <w:tcPr>
            <w:tcW w:w="514" w:type="pct"/>
            <w:tcBorders>
              <w:top w:val="nil"/>
              <w:left w:val="nil"/>
              <w:bottom w:val="single" w:sz="4" w:space="0" w:color="auto"/>
              <w:right w:val="single" w:sz="4" w:space="0" w:color="auto"/>
            </w:tcBorders>
            <w:shd w:val="clear" w:color="auto" w:fill="auto"/>
            <w:noWrap/>
            <w:vAlign w:val="center"/>
            <w:hideMark/>
          </w:tcPr>
          <w:p w14:paraId="4C54894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62236399"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Portal do Servidor Público</w:t>
            </w:r>
          </w:p>
        </w:tc>
        <w:tc>
          <w:tcPr>
            <w:tcW w:w="362" w:type="pct"/>
            <w:tcBorders>
              <w:top w:val="nil"/>
              <w:left w:val="nil"/>
              <w:bottom w:val="single" w:sz="4" w:space="0" w:color="auto"/>
              <w:right w:val="single" w:sz="4" w:space="0" w:color="auto"/>
            </w:tcBorders>
            <w:shd w:val="clear" w:color="auto" w:fill="auto"/>
            <w:vAlign w:val="center"/>
            <w:hideMark/>
          </w:tcPr>
          <w:p w14:paraId="02B0D9A0"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559977F6"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7B9BF1FB"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289F2452" w14:textId="77777777" w:rsidR="00037012" w:rsidRPr="00F71AE1" w:rsidRDefault="00037012" w:rsidP="00C75736">
            <w:pPr>
              <w:jc w:val="center"/>
              <w:rPr>
                <w:rFonts w:ascii="Arial" w:hAnsi="Arial" w:cs="Arial"/>
                <w:b/>
                <w:bCs/>
                <w:color w:val="000000"/>
                <w:sz w:val="18"/>
                <w:szCs w:val="18"/>
              </w:rPr>
            </w:pPr>
          </w:p>
        </w:tc>
      </w:tr>
      <w:tr w:rsidR="00037012" w:rsidRPr="00F71AE1" w14:paraId="7AD96869"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7B32A33"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1.11</w:t>
            </w:r>
          </w:p>
        </w:tc>
        <w:tc>
          <w:tcPr>
            <w:tcW w:w="514" w:type="pct"/>
            <w:tcBorders>
              <w:top w:val="nil"/>
              <w:left w:val="nil"/>
              <w:bottom w:val="single" w:sz="4" w:space="0" w:color="auto"/>
              <w:right w:val="single" w:sz="4" w:space="0" w:color="auto"/>
            </w:tcBorders>
            <w:shd w:val="clear" w:color="auto" w:fill="auto"/>
            <w:noWrap/>
            <w:vAlign w:val="center"/>
            <w:hideMark/>
          </w:tcPr>
          <w:p w14:paraId="5F66DB0A"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07EDF9C9"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do Portal de Transparência</w:t>
            </w:r>
          </w:p>
        </w:tc>
        <w:tc>
          <w:tcPr>
            <w:tcW w:w="362" w:type="pct"/>
            <w:tcBorders>
              <w:top w:val="nil"/>
              <w:left w:val="nil"/>
              <w:bottom w:val="single" w:sz="4" w:space="0" w:color="auto"/>
              <w:right w:val="single" w:sz="4" w:space="0" w:color="auto"/>
            </w:tcBorders>
            <w:shd w:val="clear" w:color="auto" w:fill="auto"/>
            <w:vAlign w:val="center"/>
            <w:hideMark/>
          </w:tcPr>
          <w:p w14:paraId="4F943DC1"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0511F5A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1D08ACCE"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70DA1EB8" w14:textId="77777777" w:rsidR="00037012" w:rsidRPr="00F71AE1" w:rsidRDefault="00037012" w:rsidP="00C75736">
            <w:pPr>
              <w:jc w:val="center"/>
              <w:rPr>
                <w:rFonts w:ascii="Arial" w:hAnsi="Arial" w:cs="Arial"/>
                <w:b/>
                <w:bCs/>
                <w:color w:val="000000"/>
                <w:sz w:val="18"/>
                <w:szCs w:val="18"/>
              </w:rPr>
            </w:pPr>
          </w:p>
        </w:tc>
      </w:tr>
      <w:tr w:rsidR="00037012" w:rsidRPr="00F71AE1" w14:paraId="53D3E263"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1876FD2"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1.12</w:t>
            </w:r>
          </w:p>
        </w:tc>
        <w:tc>
          <w:tcPr>
            <w:tcW w:w="514" w:type="pct"/>
            <w:tcBorders>
              <w:top w:val="nil"/>
              <w:left w:val="nil"/>
              <w:bottom w:val="single" w:sz="4" w:space="0" w:color="auto"/>
              <w:right w:val="single" w:sz="4" w:space="0" w:color="auto"/>
            </w:tcBorders>
            <w:shd w:val="clear" w:color="auto" w:fill="auto"/>
            <w:noWrap/>
            <w:vAlign w:val="center"/>
            <w:hideMark/>
          </w:tcPr>
          <w:p w14:paraId="43D97F8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09FDB596"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Controle Interno</w:t>
            </w:r>
          </w:p>
        </w:tc>
        <w:tc>
          <w:tcPr>
            <w:tcW w:w="362" w:type="pct"/>
            <w:tcBorders>
              <w:top w:val="nil"/>
              <w:left w:val="nil"/>
              <w:bottom w:val="single" w:sz="4" w:space="0" w:color="auto"/>
              <w:right w:val="single" w:sz="4" w:space="0" w:color="auto"/>
            </w:tcBorders>
            <w:shd w:val="clear" w:color="auto" w:fill="auto"/>
            <w:vAlign w:val="center"/>
            <w:hideMark/>
          </w:tcPr>
          <w:p w14:paraId="652BF722"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62B4C3AB"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4BC35BAD"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20A0CC8C" w14:textId="77777777" w:rsidR="00037012" w:rsidRPr="00F71AE1" w:rsidRDefault="00037012" w:rsidP="00C75736">
            <w:pPr>
              <w:jc w:val="center"/>
              <w:rPr>
                <w:rFonts w:ascii="Arial" w:hAnsi="Arial" w:cs="Arial"/>
                <w:b/>
                <w:bCs/>
                <w:color w:val="000000"/>
                <w:sz w:val="18"/>
                <w:szCs w:val="18"/>
              </w:rPr>
            </w:pPr>
          </w:p>
        </w:tc>
      </w:tr>
      <w:tr w:rsidR="00037012" w:rsidRPr="00F71AE1" w14:paraId="1A39FFE6"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2A0CD68"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1.13</w:t>
            </w:r>
          </w:p>
        </w:tc>
        <w:tc>
          <w:tcPr>
            <w:tcW w:w="514" w:type="pct"/>
            <w:tcBorders>
              <w:top w:val="nil"/>
              <w:left w:val="nil"/>
              <w:bottom w:val="single" w:sz="4" w:space="0" w:color="auto"/>
              <w:right w:val="single" w:sz="4" w:space="0" w:color="auto"/>
            </w:tcBorders>
            <w:shd w:val="clear" w:color="auto" w:fill="auto"/>
            <w:noWrap/>
            <w:vAlign w:val="center"/>
            <w:hideMark/>
          </w:tcPr>
          <w:p w14:paraId="6DF4AF4C"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5EF5F05E"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de Procuradoria Pública</w:t>
            </w:r>
          </w:p>
        </w:tc>
        <w:tc>
          <w:tcPr>
            <w:tcW w:w="362" w:type="pct"/>
            <w:tcBorders>
              <w:top w:val="nil"/>
              <w:left w:val="nil"/>
              <w:bottom w:val="single" w:sz="4" w:space="0" w:color="auto"/>
              <w:right w:val="single" w:sz="4" w:space="0" w:color="auto"/>
            </w:tcBorders>
            <w:shd w:val="clear" w:color="auto" w:fill="auto"/>
            <w:vAlign w:val="center"/>
            <w:hideMark/>
          </w:tcPr>
          <w:p w14:paraId="1C133D5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2925CBE3"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2A0B98A9"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19EC5307" w14:textId="77777777" w:rsidR="00037012" w:rsidRPr="00F71AE1" w:rsidRDefault="00037012" w:rsidP="00C75736">
            <w:pPr>
              <w:jc w:val="center"/>
              <w:rPr>
                <w:rFonts w:ascii="Arial" w:hAnsi="Arial" w:cs="Arial"/>
                <w:b/>
                <w:bCs/>
                <w:color w:val="000000"/>
                <w:sz w:val="18"/>
                <w:szCs w:val="18"/>
              </w:rPr>
            </w:pPr>
          </w:p>
        </w:tc>
      </w:tr>
      <w:tr w:rsidR="00037012" w:rsidRPr="00F71AE1" w14:paraId="0A0947E3"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E1AD18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1.14</w:t>
            </w:r>
          </w:p>
        </w:tc>
        <w:tc>
          <w:tcPr>
            <w:tcW w:w="514" w:type="pct"/>
            <w:tcBorders>
              <w:top w:val="nil"/>
              <w:left w:val="nil"/>
              <w:bottom w:val="single" w:sz="4" w:space="0" w:color="auto"/>
              <w:right w:val="single" w:sz="4" w:space="0" w:color="auto"/>
            </w:tcBorders>
            <w:shd w:val="clear" w:color="auto" w:fill="auto"/>
            <w:noWrap/>
            <w:vAlign w:val="center"/>
            <w:hideMark/>
          </w:tcPr>
          <w:p w14:paraId="25E5F48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01E1AA05"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de Controle de Cemitérios</w:t>
            </w:r>
          </w:p>
        </w:tc>
        <w:tc>
          <w:tcPr>
            <w:tcW w:w="362" w:type="pct"/>
            <w:tcBorders>
              <w:top w:val="nil"/>
              <w:left w:val="nil"/>
              <w:bottom w:val="single" w:sz="4" w:space="0" w:color="auto"/>
              <w:right w:val="single" w:sz="4" w:space="0" w:color="auto"/>
            </w:tcBorders>
            <w:shd w:val="clear" w:color="auto" w:fill="auto"/>
            <w:vAlign w:val="center"/>
            <w:hideMark/>
          </w:tcPr>
          <w:p w14:paraId="49443B4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59A34593"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7B0F204"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0A416696" w14:textId="77777777" w:rsidR="00037012" w:rsidRPr="00F71AE1" w:rsidRDefault="00037012" w:rsidP="00C75736">
            <w:pPr>
              <w:jc w:val="center"/>
              <w:rPr>
                <w:rFonts w:ascii="Arial" w:hAnsi="Arial" w:cs="Arial"/>
                <w:b/>
                <w:bCs/>
                <w:color w:val="000000"/>
                <w:sz w:val="18"/>
                <w:szCs w:val="18"/>
              </w:rPr>
            </w:pPr>
          </w:p>
        </w:tc>
      </w:tr>
      <w:tr w:rsidR="00037012" w:rsidRPr="00F71AE1" w14:paraId="0B5D7540"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21177634"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1.15</w:t>
            </w:r>
          </w:p>
        </w:tc>
        <w:tc>
          <w:tcPr>
            <w:tcW w:w="514" w:type="pct"/>
            <w:tcBorders>
              <w:top w:val="nil"/>
              <w:left w:val="nil"/>
              <w:bottom w:val="single" w:sz="4" w:space="0" w:color="auto"/>
              <w:right w:val="single" w:sz="4" w:space="0" w:color="auto"/>
            </w:tcBorders>
            <w:shd w:val="clear" w:color="auto" w:fill="auto"/>
            <w:noWrap/>
            <w:vAlign w:val="center"/>
            <w:hideMark/>
          </w:tcPr>
          <w:p w14:paraId="1C1E7F36"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5902F7AF"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de Meio Ambiente</w:t>
            </w:r>
          </w:p>
        </w:tc>
        <w:tc>
          <w:tcPr>
            <w:tcW w:w="362" w:type="pct"/>
            <w:tcBorders>
              <w:top w:val="nil"/>
              <w:left w:val="nil"/>
              <w:bottom w:val="single" w:sz="4" w:space="0" w:color="auto"/>
              <w:right w:val="single" w:sz="4" w:space="0" w:color="auto"/>
            </w:tcBorders>
            <w:shd w:val="clear" w:color="auto" w:fill="auto"/>
            <w:vAlign w:val="center"/>
            <w:hideMark/>
          </w:tcPr>
          <w:p w14:paraId="61E4CFD6"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220627BA"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12EBC05"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58F00786" w14:textId="77777777" w:rsidR="00037012" w:rsidRPr="00F71AE1" w:rsidRDefault="00037012" w:rsidP="00C75736">
            <w:pPr>
              <w:jc w:val="center"/>
              <w:rPr>
                <w:rFonts w:ascii="Arial" w:hAnsi="Arial" w:cs="Arial"/>
                <w:b/>
                <w:bCs/>
                <w:color w:val="000000"/>
                <w:sz w:val="18"/>
                <w:szCs w:val="18"/>
              </w:rPr>
            </w:pPr>
          </w:p>
        </w:tc>
      </w:tr>
      <w:tr w:rsidR="00037012" w:rsidRPr="00F71AE1" w14:paraId="4317E9BE"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B67DC5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1.16</w:t>
            </w:r>
          </w:p>
        </w:tc>
        <w:tc>
          <w:tcPr>
            <w:tcW w:w="514" w:type="pct"/>
            <w:tcBorders>
              <w:top w:val="nil"/>
              <w:left w:val="nil"/>
              <w:bottom w:val="single" w:sz="4" w:space="0" w:color="auto"/>
              <w:right w:val="single" w:sz="4" w:space="0" w:color="auto"/>
            </w:tcBorders>
            <w:shd w:val="clear" w:color="auto" w:fill="auto"/>
            <w:noWrap/>
            <w:vAlign w:val="center"/>
            <w:hideMark/>
          </w:tcPr>
          <w:p w14:paraId="7A7D9387"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3E91A7A4"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Business Inteligente</w:t>
            </w:r>
          </w:p>
        </w:tc>
        <w:tc>
          <w:tcPr>
            <w:tcW w:w="362" w:type="pct"/>
            <w:tcBorders>
              <w:top w:val="nil"/>
              <w:left w:val="nil"/>
              <w:bottom w:val="single" w:sz="4" w:space="0" w:color="auto"/>
              <w:right w:val="single" w:sz="4" w:space="0" w:color="auto"/>
            </w:tcBorders>
            <w:shd w:val="clear" w:color="auto" w:fill="auto"/>
            <w:vAlign w:val="center"/>
            <w:hideMark/>
          </w:tcPr>
          <w:p w14:paraId="74D91352"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46C71B56"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5F709778"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7D6FBFA4" w14:textId="77777777" w:rsidR="00037012" w:rsidRPr="00F71AE1" w:rsidRDefault="00037012" w:rsidP="00C75736">
            <w:pPr>
              <w:jc w:val="center"/>
              <w:rPr>
                <w:rFonts w:ascii="Arial" w:hAnsi="Arial" w:cs="Arial"/>
                <w:b/>
                <w:bCs/>
                <w:color w:val="000000"/>
                <w:sz w:val="18"/>
                <w:szCs w:val="18"/>
              </w:rPr>
            </w:pPr>
          </w:p>
        </w:tc>
      </w:tr>
      <w:tr w:rsidR="00037012" w:rsidRPr="00F71AE1" w14:paraId="17C9344F"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76EFEE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1.17</w:t>
            </w:r>
          </w:p>
        </w:tc>
        <w:tc>
          <w:tcPr>
            <w:tcW w:w="514" w:type="pct"/>
            <w:tcBorders>
              <w:top w:val="nil"/>
              <w:left w:val="nil"/>
              <w:bottom w:val="single" w:sz="4" w:space="0" w:color="auto"/>
              <w:right w:val="single" w:sz="4" w:space="0" w:color="auto"/>
            </w:tcBorders>
            <w:shd w:val="clear" w:color="auto" w:fill="auto"/>
            <w:noWrap/>
            <w:vAlign w:val="center"/>
            <w:hideMark/>
          </w:tcPr>
          <w:p w14:paraId="4835DECD"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55B1341D"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Controle de Leis e Atos Normativos</w:t>
            </w:r>
          </w:p>
        </w:tc>
        <w:tc>
          <w:tcPr>
            <w:tcW w:w="362" w:type="pct"/>
            <w:tcBorders>
              <w:top w:val="nil"/>
              <w:left w:val="nil"/>
              <w:bottom w:val="single" w:sz="4" w:space="0" w:color="auto"/>
              <w:right w:val="single" w:sz="4" w:space="0" w:color="auto"/>
            </w:tcBorders>
            <w:shd w:val="clear" w:color="auto" w:fill="auto"/>
            <w:vAlign w:val="center"/>
            <w:hideMark/>
          </w:tcPr>
          <w:p w14:paraId="0A292DFB"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68D5A9CF"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67E049CE"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227C5B59" w14:textId="77777777" w:rsidR="00037012" w:rsidRPr="00F71AE1" w:rsidRDefault="00037012" w:rsidP="00C75736">
            <w:pPr>
              <w:jc w:val="center"/>
              <w:rPr>
                <w:rFonts w:ascii="Arial" w:hAnsi="Arial" w:cs="Arial"/>
                <w:b/>
                <w:bCs/>
                <w:color w:val="000000"/>
                <w:sz w:val="18"/>
                <w:szCs w:val="18"/>
              </w:rPr>
            </w:pPr>
          </w:p>
        </w:tc>
      </w:tr>
      <w:tr w:rsidR="00037012" w:rsidRPr="00F71AE1" w14:paraId="2E96766A" w14:textId="77777777" w:rsidTr="00C75736">
        <w:trPr>
          <w:trHeight w:val="480"/>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CE87F6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1.18</w:t>
            </w:r>
          </w:p>
        </w:tc>
        <w:tc>
          <w:tcPr>
            <w:tcW w:w="514" w:type="pct"/>
            <w:tcBorders>
              <w:top w:val="nil"/>
              <w:left w:val="nil"/>
              <w:bottom w:val="single" w:sz="4" w:space="0" w:color="auto"/>
              <w:right w:val="single" w:sz="4" w:space="0" w:color="auto"/>
            </w:tcBorders>
            <w:shd w:val="clear" w:color="auto" w:fill="auto"/>
            <w:noWrap/>
            <w:vAlign w:val="center"/>
            <w:hideMark/>
          </w:tcPr>
          <w:p w14:paraId="1E6CA847"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49806A0F"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Notas Fiscais de Serviços Eletrônicos (NFSe) com Portal e ISS bancário</w:t>
            </w:r>
          </w:p>
        </w:tc>
        <w:tc>
          <w:tcPr>
            <w:tcW w:w="362" w:type="pct"/>
            <w:tcBorders>
              <w:top w:val="nil"/>
              <w:left w:val="nil"/>
              <w:bottom w:val="single" w:sz="4" w:space="0" w:color="auto"/>
              <w:right w:val="single" w:sz="4" w:space="0" w:color="auto"/>
            </w:tcBorders>
            <w:shd w:val="clear" w:color="auto" w:fill="auto"/>
            <w:vAlign w:val="center"/>
            <w:hideMark/>
          </w:tcPr>
          <w:p w14:paraId="5E71991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470BDB4E"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2CE91D26"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060FFE2B" w14:textId="77777777" w:rsidR="00037012" w:rsidRPr="00F71AE1" w:rsidRDefault="00037012" w:rsidP="00C75736">
            <w:pPr>
              <w:jc w:val="center"/>
              <w:rPr>
                <w:rFonts w:ascii="Arial" w:hAnsi="Arial" w:cs="Arial"/>
                <w:b/>
                <w:bCs/>
                <w:color w:val="000000"/>
                <w:sz w:val="18"/>
                <w:szCs w:val="18"/>
              </w:rPr>
            </w:pPr>
          </w:p>
        </w:tc>
      </w:tr>
      <w:tr w:rsidR="00037012" w:rsidRPr="00F71AE1" w14:paraId="467DC29E" w14:textId="77777777" w:rsidTr="00C75736">
        <w:trPr>
          <w:trHeight w:val="285"/>
          <w:jc w:val="center"/>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D497C3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1.19</w:t>
            </w:r>
          </w:p>
        </w:tc>
        <w:tc>
          <w:tcPr>
            <w:tcW w:w="514" w:type="pct"/>
            <w:tcBorders>
              <w:top w:val="nil"/>
              <w:left w:val="nil"/>
              <w:bottom w:val="single" w:sz="4" w:space="0" w:color="auto"/>
              <w:right w:val="single" w:sz="4" w:space="0" w:color="auto"/>
            </w:tcBorders>
            <w:shd w:val="clear" w:color="auto" w:fill="auto"/>
            <w:noWrap/>
            <w:vAlign w:val="center"/>
            <w:hideMark/>
          </w:tcPr>
          <w:p w14:paraId="672F8DFE"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1922" w:type="pct"/>
            <w:tcBorders>
              <w:top w:val="nil"/>
              <w:left w:val="nil"/>
              <w:bottom w:val="single" w:sz="4" w:space="0" w:color="auto"/>
              <w:right w:val="single" w:sz="4" w:space="0" w:color="auto"/>
            </w:tcBorders>
            <w:shd w:val="clear" w:color="auto" w:fill="auto"/>
            <w:vAlign w:val="center"/>
            <w:hideMark/>
          </w:tcPr>
          <w:p w14:paraId="266729B5"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Serviço de Hospedagem em Nuvem (Data Center Externo)</w:t>
            </w:r>
          </w:p>
        </w:tc>
        <w:tc>
          <w:tcPr>
            <w:tcW w:w="362" w:type="pct"/>
            <w:tcBorders>
              <w:top w:val="nil"/>
              <w:left w:val="nil"/>
              <w:bottom w:val="single" w:sz="4" w:space="0" w:color="auto"/>
              <w:right w:val="single" w:sz="4" w:space="0" w:color="auto"/>
            </w:tcBorders>
            <w:shd w:val="clear" w:color="auto" w:fill="auto"/>
            <w:vAlign w:val="center"/>
            <w:hideMark/>
          </w:tcPr>
          <w:p w14:paraId="5EB7D5D3"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MÊS</w:t>
            </w:r>
          </w:p>
        </w:tc>
        <w:tc>
          <w:tcPr>
            <w:tcW w:w="484" w:type="pct"/>
            <w:tcBorders>
              <w:top w:val="nil"/>
              <w:left w:val="nil"/>
              <w:bottom w:val="single" w:sz="4" w:space="0" w:color="auto"/>
              <w:right w:val="single" w:sz="4" w:space="0" w:color="auto"/>
            </w:tcBorders>
            <w:shd w:val="clear" w:color="auto" w:fill="auto"/>
            <w:vAlign w:val="center"/>
            <w:hideMark/>
          </w:tcPr>
          <w:p w14:paraId="4D92EE0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636" w:type="pct"/>
            <w:tcBorders>
              <w:top w:val="nil"/>
              <w:left w:val="nil"/>
              <w:bottom w:val="single" w:sz="4" w:space="0" w:color="auto"/>
              <w:right w:val="single" w:sz="4" w:space="0" w:color="auto"/>
            </w:tcBorders>
            <w:shd w:val="clear" w:color="auto" w:fill="auto"/>
            <w:noWrap/>
            <w:vAlign w:val="center"/>
          </w:tcPr>
          <w:p w14:paraId="18C22503" w14:textId="77777777" w:rsidR="00037012" w:rsidRPr="00F71AE1" w:rsidRDefault="00037012" w:rsidP="00C75736">
            <w:pPr>
              <w:jc w:val="center"/>
              <w:rPr>
                <w:rFonts w:ascii="Arial" w:hAnsi="Arial" w:cs="Arial"/>
                <w:b/>
                <w:bCs/>
                <w:color w:val="000000"/>
                <w:sz w:val="18"/>
                <w:szCs w:val="18"/>
              </w:rPr>
            </w:pPr>
          </w:p>
        </w:tc>
        <w:tc>
          <w:tcPr>
            <w:tcW w:w="703" w:type="pct"/>
            <w:tcBorders>
              <w:top w:val="nil"/>
              <w:left w:val="nil"/>
              <w:bottom w:val="single" w:sz="4" w:space="0" w:color="auto"/>
              <w:right w:val="single" w:sz="4" w:space="0" w:color="auto"/>
            </w:tcBorders>
            <w:shd w:val="clear" w:color="auto" w:fill="auto"/>
            <w:noWrap/>
            <w:vAlign w:val="center"/>
          </w:tcPr>
          <w:p w14:paraId="6B12ACD8" w14:textId="77777777" w:rsidR="00037012" w:rsidRPr="00F71AE1" w:rsidRDefault="00037012" w:rsidP="00C75736">
            <w:pPr>
              <w:jc w:val="center"/>
              <w:rPr>
                <w:rFonts w:ascii="Arial" w:hAnsi="Arial" w:cs="Arial"/>
                <w:b/>
                <w:bCs/>
                <w:color w:val="000000"/>
                <w:sz w:val="18"/>
                <w:szCs w:val="18"/>
              </w:rPr>
            </w:pPr>
          </w:p>
        </w:tc>
      </w:tr>
    </w:tbl>
    <w:p w14:paraId="61A85F15" w14:textId="77777777" w:rsidR="00037012" w:rsidRDefault="00037012" w:rsidP="00037012">
      <w:pPr>
        <w:pStyle w:val="Nivel01"/>
        <w:tabs>
          <w:tab w:val="clear" w:pos="567"/>
          <w:tab w:val="left" w:pos="0"/>
          <w:tab w:val="left" w:pos="426"/>
        </w:tabs>
        <w:rPr>
          <w:rFonts w:ascii="Azo Sans Lt" w:hAnsi="Azo Sans Lt" w:cstheme="minorHAnsi"/>
          <w:b w:val="0"/>
          <w:sz w:val="22"/>
          <w:szCs w:val="22"/>
        </w:rPr>
      </w:pPr>
    </w:p>
    <w:tbl>
      <w:tblPr>
        <w:tblW w:w="5239" w:type="pct"/>
        <w:tblLayout w:type="fixed"/>
        <w:tblCellMar>
          <w:left w:w="70" w:type="dxa"/>
          <w:right w:w="70" w:type="dxa"/>
        </w:tblCellMar>
        <w:tblLook w:val="04A0" w:firstRow="1" w:lastRow="0" w:firstColumn="1" w:lastColumn="0" w:noHBand="0" w:noVBand="1"/>
      </w:tblPr>
      <w:tblGrid>
        <w:gridCol w:w="730"/>
        <w:gridCol w:w="967"/>
        <w:gridCol w:w="4372"/>
        <w:gridCol w:w="591"/>
        <w:gridCol w:w="991"/>
        <w:gridCol w:w="991"/>
        <w:gridCol w:w="855"/>
      </w:tblGrid>
      <w:tr w:rsidR="00037012" w:rsidRPr="00F71AE1" w14:paraId="49B3EA82" w14:textId="77777777" w:rsidTr="00C75736">
        <w:trPr>
          <w:trHeight w:val="180"/>
        </w:trPr>
        <w:tc>
          <w:tcPr>
            <w:tcW w:w="384" w:type="pct"/>
            <w:vMerge w:val="restart"/>
            <w:tcBorders>
              <w:top w:val="nil"/>
              <w:left w:val="single" w:sz="4" w:space="0" w:color="auto"/>
              <w:bottom w:val="single" w:sz="4" w:space="0" w:color="auto"/>
              <w:right w:val="single" w:sz="4" w:space="0" w:color="auto"/>
            </w:tcBorders>
            <w:shd w:val="clear" w:color="auto" w:fill="4F81BD" w:themeFill="accent1"/>
            <w:vAlign w:val="center"/>
            <w:hideMark/>
          </w:tcPr>
          <w:p w14:paraId="3749D778"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ITE</w:t>
            </w:r>
            <w:r>
              <w:rPr>
                <w:rFonts w:ascii="Arial" w:hAnsi="Arial" w:cs="Arial"/>
                <w:b/>
                <w:bCs/>
                <w:color w:val="000000"/>
                <w:sz w:val="20"/>
              </w:rPr>
              <w:t>M</w:t>
            </w:r>
          </w:p>
        </w:tc>
        <w:tc>
          <w:tcPr>
            <w:tcW w:w="509"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26DBE0A0" w14:textId="77777777" w:rsidR="00037012" w:rsidRPr="00F71AE1" w:rsidRDefault="00037012" w:rsidP="00C75736">
            <w:pPr>
              <w:jc w:val="center"/>
              <w:rPr>
                <w:rFonts w:ascii="Arial" w:hAnsi="Arial" w:cs="Arial"/>
                <w:b/>
                <w:bCs/>
                <w:color w:val="000000"/>
                <w:sz w:val="20"/>
              </w:rPr>
            </w:pPr>
            <w:r>
              <w:rPr>
                <w:rFonts w:ascii="Arial" w:hAnsi="Arial" w:cs="Arial"/>
                <w:b/>
                <w:bCs/>
                <w:color w:val="000000"/>
                <w:sz w:val="20"/>
              </w:rPr>
              <w:t>CAT</w:t>
            </w:r>
            <w:r w:rsidRPr="00F71AE1">
              <w:rPr>
                <w:rFonts w:ascii="Arial" w:hAnsi="Arial" w:cs="Arial"/>
                <w:b/>
                <w:bCs/>
                <w:color w:val="000000"/>
                <w:sz w:val="20"/>
              </w:rPr>
              <w:t>SER</w:t>
            </w:r>
          </w:p>
        </w:tc>
        <w:tc>
          <w:tcPr>
            <w:tcW w:w="2302" w:type="pct"/>
            <w:vMerge w:val="restart"/>
            <w:tcBorders>
              <w:top w:val="nil"/>
              <w:left w:val="single" w:sz="4" w:space="0" w:color="auto"/>
              <w:bottom w:val="single" w:sz="4" w:space="0" w:color="auto"/>
              <w:right w:val="single" w:sz="4" w:space="0" w:color="auto"/>
            </w:tcBorders>
            <w:shd w:val="clear" w:color="auto" w:fill="4F81BD" w:themeFill="accent1"/>
            <w:vAlign w:val="center"/>
            <w:hideMark/>
          </w:tcPr>
          <w:p w14:paraId="5C451F48"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DESCRIÇÃO DO SERVIÇO</w:t>
            </w:r>
          </w:p>
        </w:tc>
        <w:tc>
          <w:tcPr>
            <w:tcW w:w="311"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62CE0018"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U/C</w:t>
            </w:r>
          </w:p>
        </w:tc>
        <w:tc>
          <w:tcPr>
            <w:tcW w:w="522" w:type="pct"/>
            <w:vMerge w:val="restart"/>
            <w:tcBorders>
              <w:top w:val="nil"/>
              <w:left w:val="single" w:sz="4" w:space="0" w:color="auto"/>
              <w:bottom w:val="single" w:sz="4" w:space="0" w:color="auto"/>
              <w:right w:val="single" w:sz="4" w:space="0" w:color="auto"/>
            </w:tcBorders>
            <w:shd w:val="clear" w:color="auto" w:fill="4F81BD" w:themeFill="accent1"/>
            <w:noWrap/>
            <w:vAlign w:val="center"/>
            <w:hideMark/>
          </w:tcPr>
          <w:p w14:paraId="13E68AFD"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QUANT</w:t>
            </w:r>
          </w:p>
        </w:tc>
        <w:tc>
          <w:tcPr>
            <w:tcW w:w="972" w:type="pct"/>
            <w:gridSpan w:val="2"/>
            <w:tcBorders>
              <w:top w:val="single" w:sz="4" w:space="0" w:color="auto"/>
              <w:left w:val="nil"/>
              <w:bottom w:val="single" w:sz="4" w:space="0" w:color="auto"/>
              <w:right w:val="single" w:sz="4" w:space="0" w:color="auto"/>
            </w:tcBorders>
            <w:shd w:val="clear" w:color="auto" w:fill="4F81BD" w:themeFill="accent1"/>
            <w:noWrap/>
            <w:vAlign w:val="center"/>
            <w:hideMark/>
          </w:tcPr>
          <w:p w14:paraId="0E6EBF77"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PREÇO</w:t>
            </w:r>
          </w:p>
        </w:tc>
      </w:tr>
      <w:tr w:rsidR="00037012" w:rsidRPr="00F71AE1" w14:paraId="6E315C7D" w14:textId="77777777" w:rsidTr="00C75736">
        <w:trPr>
          <w:trHeight w:val="345"/>
        </w:trPr>
        <w:tc>
          <w:tcPr>
            <w:tcW w:w="384"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1638527F" w14:textId="77777777" w:rsidR="00037012" w:rsidRPr="00F71AE1" w:rsidRDefault="00037012" w:rsidP="00C75736">
            <w:pPr>
              <w:rPr>
                <w:rFonts w:ascii="Arial" w:hAnsi="Arial" w:cs="Arial"/>
                <w:b/>
                <w:bCs/>
                <w:color w:val="000000"/>
                <w:sz w:val="20"/>
              </w:rPr>
            </w:pPr>
          </w:p>
        </w:tc>
        <w:tc>
          <w:tcPr>
            <w:tcW w:w="509"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09C1A0BD" w14:textId="77777777" w:rsidR="00037012" w:rsidRPr="00F71AE1" w:rsidRDefault="00037012" w:rsidP="00C75736">
            <w:pPr>
              <w:rPr>
                <w:rFonts w:ascii="Arial" w:hAnsi="Arial" w:cs="Arial"/>
                <w:b/>
                <w:bCs/>
                <w:color w:val="000000"/>
                <w:sz w:val="20"/>
              </w:rPr>
            </w:pPr>
          </w:p>
        </w:tc>
        <w:tc>
          <w:tcPr>
            <w:tcW w:w="2302"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64403AE4" w14:textId="77777777" w:rsidR="00037012" w:rsidRPr="00F71AE1" w:rsidRDefault="00037012" w:rsidP="00C75736">
            <w:pPr>
              <w:rPr>
                <w:rFonts w:ascii="Arial" w:hAnsi="Arial" w:cs="Arial"/>
                <w:b/>
                <w:bCs/>
                <w:color w:val="000000"/>
                <w:sz w:val="20"/>
              </w:rPr>
            </w:pPr>
          </w:p>
        </w:tc>
        <w:tc>
          <w:tcPr>
            <w:tcW w:w="311"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0F201A91" w14:textId="77777777" w:rsidR="00037012" w:rsidRPr="00F71AE1" w:rsidRDefault="00037012" w:rsidP="00C75736">
            <w:pPr>
              <w:rPr>
                <w:rFonts w:ascii="Arial" w:hAnsi="Arial" w:cs="Arial"/>
                <w:b/>
                <w:bCs/>
                <w:color w:val="000000"/>
                <w:sz w:val="20"/>
              </w:rPr>
            </w:pPr>
          </w:p>
        </w:tc>
        <w:tc>
          <w:tcPr>
            <w:tcW w:w="522" w:type="pct"/>
            <w:vMerge/>
            <w:tcBorders>
              <w:top w:val="nil"/>
              <w:left w:val="single" w:sz="4" w:space="0" w:color="auto"/>
              <w:bottom w:val="single" w:sz="4" w:space="0" w:color="auto"/>
              <w:right w:val="single" w:sz="4" w:space="0" w:color="auto"/>
            </w:tcBorders>
            <w:shd w:val="clear" w:color="auto" w:fill="4F81BD" w:themeFill="accent1"/>
            <w:vAlign w:val="center"/>
            <w:hideMark/>
          </w:tcPr>
          <w:p w14:paraId="5DA7E911" w14:textId="77777777" w:rsidR="00037012" w:rsidRPr="00F71AE1" w:rsidRDefault="00037012" w:rsidP="00C75736">
            <w:pPr>
              <w:rPr>
                <w:rFonts w:ascii="Arial" w:hAnsi="Arial" w:cs="Arial"/>
                <w:b/>
                <w:bCs/>
                <w:color w:val="000000"/>
                <w:sz w:val="20"/>
              </w:rPr>
            </w:pPr>
          </w:p>
        </w:tc>
        <w:tc>
          <w:tcPr>
            <w:tcW w:w="522" w:type="pct"/>
            <w:tcBorders>
              <w:top w:val="nil"/>
              <w:left w:val="nil"/>
              <w:bottom w:val="single" w:sz="4" w:space="0" w:color="auto"/>
              <w:right w:val="single" w:sz="4" w:space="0" w:color="auto"/>
            </w:tcBorders>
            <w:shd w:val="clear" w:color="auto" w:fill="4F81BD" w:themeFill="accent1"/>
            <w:noWrap/>
            <w:vAlign w:val="center"/>
            <w:hideMark/>
          </w:tcPr>
          <w:p w14:paraId="0DA51A74"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MESSAL</w:t>
            </w:r>
          </w:p>
        </w:tc>
        <w:tc>
          <w:tcPr>
            <w:tcW w:w="450" w:type="pct"/>
            <w:tcBorders>
              <w:top w:val="nil"/>
              <w:left w:val="nil"/>
              <w:bottom w:val="single" w:sz="4" w:space="0" w:color="auto"/>
              <w:right w:val="single" w:sz="4" w:space="0" w:color="auto"/>
            </w:tcBorders>
            <w:shd w:val="clear" w:color="auto" w:fill="4F81BD" w:themeFill="accent1"/>
            <w:noWrap/>
            <w:vAlign w:val="center"/>
            <w:hideMark/>
          </w:tcPr>
          <w:p w14:paraId="11F48F7D" w14:textId="77777777" w:rsidR="00037012" w:rsidRPr="00F71AE1" w:rsidRDefault="00037012" w:rsidP="00C75736">
            <w:pPr>
              <w:jc w:val="center"/>
              <w:rPr>
                <w:rFonts w:ascii="Arial" w:hAnsi="Arial" w:cs="Arial"/>
                <w:b/>
                <w:bCs/>
                <w:color w:val="000000"/>
                <w:sz w:val="20"/>
              </w:rPr>
            </w:pPr>
            <w:r w:rsidRPr="00F71AE1">
              <w:rPr>
                <w:rFonts w:ascii="Arial" w:hAnsi="Arial" w:cs="Arial"/>
                <w:b/>
                <w:bCs/>
                <w:color w:val="000000"/>
                <w:sz w:val="20"/>
              </w:rPr>
              <w:t>TOTAL</w:t>
            </w:r>
          </w:p>
        </w:tc>
      </w:tr>
      <w:tr w:rsidR="00037012" w:rsidRPr="00F71AE1" w14:paraId="55A39E5D" w14:textId="77777777" w:rsidTr="00C75736">
        <w:trPr>
          <w:trHeight w:val="2400"/>
        </w:trPr>
        <w:tc>
          <w:tcPr>
            <w:tcW w:w="384" w:type="pct"/>
            <w:tcBorders>
              <w:top w:val="nil"/>
              <w:left w:val="single" w:sz="4" w:space="0" w:color="auto"/>
              <w:bottom w:val="single" w:sz="4" w:space="0" w:color="auto"/>
              <w:right w:val="single" w:sz="4" w:space="0" w:color="auto"/>
            </w:tcBorders>
            <w:shd w:val="clear" w:color="auto" w:fill="EEECE1" w:themeFill="background2"/>
            <w:vAlign w:val="center"/>
            <w:hideMark/>
          </w:tcPr>
          <w:p w14:paraId="76B61C72"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w:t>
            </w:r>
          </w:p>
        </w:tc>
        <w:tc>
          <w:tcPr>
            <w:tcW w:w="509" w:type="pct"/>
            <w:tcBorders>
              <w:top w:val="nil"/>
              <w:left w:val="nil"/>
              <w:bottom w:val="single" w:sz="4" w:space="0" w:color="auto"/>
              <w:right w:val="single" w:sz="4" w:space="0" w:color="auto"/>
            </w:tcBorders>
            <w:shd w:val="clear" w:color="auto" w:fill="EEECE1" w:themeFill="background2"/>
            <w:noWrap/>
            <w:vAlign w:val="center"/>
            <w:hideMark/>
          </w:tcPr>
          <w:p w14:paraId="436E372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27507</w:t>
            </w:r>
          </w:p>
        </w:tc>
        <w:tc>
          <w:tcPr>
            <w:tcW w:w="2302" w:type="pct"/>
            <w:tcBorders>
              <w:top w:val="nil"/>
              <w:left w:val="nil"/>
              <w:bottom w:val="single" w:sz="4" w:space="0" w:color="auto"/>
              <w:right w:val="single" w:sz="4" w:space="0" w:color="auto"/>
            </w:tcBorders>
            <w:shd w:val="clear" w:color="auto" w:fill="EEECE1" w:themeFill="background2"/>
            <w:vAlign w:val="center"/>
            <w:hideMark/>
          </w:tcPr>
          <w:p w14:paraId="7645AE3F"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Contratação de empresa, para fornecer um sistemas informatizado de Gestão Pública Integrada, englobando cessão do direito de uso, instalação, implantação, treinamento, customização, migração de dados pré-existentes, conversão e adequação, suporte técnico e manutenção corretiva, adaptativa, e evolutiva, atualização tecnológica e Assistência Técnica dos sistemas informatizados de Gestão Pública Integrada</w:t>
            </w:r>
            <w:r>
              <w:rPr>
                <w:rFonts w:ascii="Arial" w:hAnsi="Arial" w:cs="Arial"/>
                <w:color w:val="000000"/>
                <w:sz w:val="18"/>
                <w:szCs w:val="18"/>
              </w:rPr>
              <w:t xml:space="preserve"> </w:t>
            </w:r>
            <w:r w:rsidRPr="00F71AE1">
              <w:rPr>
                <w:rFonts w:ascii="Arial" w:hAnsi="Arial" w:cs="Arial"/>
                <w:color w:val="000000"/>
                <w:sz w:val="18"/>
                <w:szCs w:val="18"/>
              </w:rPr>
              <w:t>que atendam aos requisitos do SIAFIC – Sistema Único e Integrado de Execução Orçamentária, Administração Financeira e Controle, para CÂMARA MUNICIPAL DE VEREADORES DE NOVA FRIBURGO, RJ, pelo sistema web.</w:t>
            </w:r>
          </w:p>
        </w:tc>
        <w:tc>
          <w:tcPr>
            <w:tcW w:w="311" w:type="pct"/>
            <w:tcBorders>
              <w:top w:val="nil"/>
              <w:left w:val="nil"/>
              <w:bottom w:val="single" w:sz="4" w:space="0" w:color="auto"/>
              <w:right w:val="single" w:sz="4" w:space="0" w:color="auto"/>
            </w:tcBorders>
            <w:shd w:val="clear" w:color="auto" w:fill="EEECE1" w:themeFill="background2"/>
            <w:vAlign w:val="center"/>
            <w:hideMark/>
          </w:tcPr>
          <w:p w14:paraId="6A3AAF1B" w14:textId="77777777" w:rsidR="00037012" w:rsidRPr="00F71AE1" w:rsidRDefault="00037012" w:rsidP="00C75736">
            <w:pPr>
              <w:jc w:val="center"/>
              <w:rPr>
                <w:rFonts w:ascii="Arial" w:hAnsi="Arial" w:cs="Arial"/>
                <w:b/>
                <w:bCs/>
                <w:color w:val="000000"/>
                <w:sz w:val="18"/>
                <w:szCs w:val="18"/>
              </w:rPr>
            </w:pPr>
            <w:r>
              <w:rPr>
                <w:rFonts w:ascii="Arial" w:hAnsi="Arial" w:cs="Arial"/>
                <w:b/>
                <w:bCs/>
                <w:color w:val="000000"/>
                <w:sz w:val="18"/>
                <w:szCs w:val="18"/>
              </w:rPr>
              <w:t>MÊS</w:t>
            </w:r>
            <w:r w:rsidRPr="00F71AE1">
              <w:rPr>
                <w:rFonts w:ascii="Arial" w:hAnsi="Arial" w:cs="Arial"/>
                <w:b/>
                <w:bCs/>
                <w:color w:val="000000"/>
                <w:sz w:val="18"/>
                <w:szCs w:val="18"/>
              </w:rPr>
              <w:t> </w:t>
            </w:r>
          </w:p>
        </w:tc>
        <w:tc>
          <w:tcPr>
            <w:tcW w:w="522" w:type="pct"/>
            <w:tcBorders>
              <w:top w:val="nil"/>
              <w:left w:val="nil"/>
              <w:bottom w:val="single" w:sz="4" w:space="0" w:color="auto"/>
              <w:right w:val="single" w:sz="4" w:space="0" w:color="auto"/>
            </w:tcBorders>
            <w:shd w:val="clear" w:color="auto" w:fill="EEECE1" w:themeFill="background2"/>
            <w:vAlign w:val="center"/>
            <w:hideMark/>
          </w:tcPr>
          <w:p w14:paraId="685C8156" w14:textId="77777777" w:rsidR="00037012" w:rsidRPr="00870B16" w:rsidRDefault="00037012" w:rsidP="00C75736">
            <w:pPr>
              <w:jc w:val="center"/>
              <w:rPr>
                <w:rFonts w:ascii="Arial" w:hAnsi="Arial" w:cs="Arial"/>
                <w:b/>
                <w:bCs/>
                <w:color w:val="000000"/>
                <w:sz w:val="18"/>
                <w:szCs w:val="18"/>
              </w:rPr>
            </w:pPr>
            <w:r w:rsidRPr="00870B16">
              <w:rPr>
                <w:rFonts w:ascii="Arial" w:hAnsi="Arial" w:cs="Arial"/>
                <w:b/>
                <w:bCs/>
                <w:color w:val="000000"/>
                <w:sz w:val="18"/>
                <w:szCs w:val="18"/>
              </w:rPr>
              <w:t>24 </w:t>
            </w:r>
          </w:p>
        </w:tc>
        <w:tc>
          <w:tcPr>
            <w:tcW w:w="522" w:type="pct"/>
            <w:tcBorders>
              <w:top w:val="nil"/>
              <w:left w:val="nil"/>
              <w:bottom w:val="single" w:sz="4" w:space="0" w:color="auto"/>
              <w:right w:val="single" w:sz="4" w:space="0" w:color="auto"/>
            </w:tcBorders>
            <w:shd w:val="clear" w:color="auto" w:fill="EEECE1" w:themeFill="background2"/>
            <w:noWrap/>
            <w:vAlign w:val="center"/>
          </w:tcPr>
          <w:p w14:paraId="3FDABAFA" w14:textId="77777777" w:rsidR="00037012" w:rsidRPr="00870B16"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EEECE1" w:themeFill="background2"/>
            <w:noWrap/>
            <w:vAlign w:val="center"/>
          </w:tcPr>
          <w:p w14:paraId="4543D087" w14:textId="77777777" w:rsidR="00037012" w:rsidRPr="00870B16" w:rsidRDefault="00037012" w:rsidP="00C75736">
            <w:pPr>
              <w:jc w:val="center"/>
              <w:rPr>
                <w:rFonts w:ascii="Arial" w:hAnsi="Arial" w:cs="Arial"/>
                <w:b/>
                <w:bCs/>
                <w:color w:val="000000"/>
                <w:sz w:val="18"/>
                <w:szCs w:val="18"/>
              </w:rPr>
            </w:pPr>
          </w:p>
        </w:tc>
      </w:tr>
      <w:tr w:rsidR="00037012" w:rsidRPr="00F71AE1" w14:paraId="3C34C59A"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00FF2F07"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2.1</w:t>
            </w:r>
          </w:p>
        </w:tc>
        <w:tc>
          <w:tcPr>
            <w:tcW w:w="509" w:type="pct"/>
            <w:tcBorders>
              <w:top w:val="nil"/>
              <w:left w:val="nil"/>
              <w:bottom w:val="single" w:sz="4" w:space="0" w:color="auto"/>
              <w:right w:val="single" w:sz="4" w:space="0" w:color="auto"/>
            </w:tcBorders>
            <w:shd w:val="clear" w:color="auto" w:fill="auto"/>
            <w:vAlign w:val="center"/>
            <w:hideMark/>
          </w:tcPr>
          <w:p w14:paraId="58BBDFD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3A86C260"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Contabilidade</w:t>
            </w:r>
          </w:p>
        </w:tc>
        <w:tc>
          <w:tcPr>
            <w:tcW w:w="311" w:type="pct"/>
            <w:tcBorders>
              <w:top w:val="nil"/>
              <w:left w:val="nil"/>
              <w:bottom w:val="single" w:sz="4" w:space="0" w:color="auto"/>
              <w:right w:val="single" w:sz="4" w:space="0" w:color="auto"/>
            </w:tcBorders>
            <w:shd w:val="clear" w:color="auto" w:fill="auto"/>
            <w:vAlign w:val="center"/>
            <w:hideMark/>
          </w:tcPr>
          <w:p w14:paraId="5EDBB391"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2D84A196"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5437BE26"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79869CA8" w14:textId="77777777" w:rsidR="00037012" w:rsidRPr="00F71AE1" w:rsidRDefault="00037012" w:rsidP="00C75736">
            <w:pPr>
              <w:jc w:val="center"/>
              <w:rPr>
                <w:rFonts w:ascii="Arial" w:hAnsi="Arial" w:cs="Arial"/>
                <w:b/>
                <w:bCs/>
                <w:color w:val="000000"/>
                <w:sz w:val="18"/>
                <w:szCs w:val="18"/>
              </w:rPr>
            </w:pPr>
          </w:p>
        </w:tc>
      </w:tr>
      <w:tr w:rsidR="00037012" w:rsidRPr="00F71AE1" w14:paraId="086A8121"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4F8D866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2.2</w:t>
            </w:r>
          </w:p>
        </w:tc>
        <w:tc>
          <w:tcPr>
            <w:tcW w:w="509" w:type="pct"/>
            <w:tcBorders>
              <w:top w:val="nil"/>
              <w:left w:val="nil"/>
              <w:bottom w:val="single" w:sz="4" w:space="0" w:color="auto"/>
              <w:right w:val="single" w:sz="4" w:space="0" w:color="auto"/>
            </w:tcBorders>
            <w:shd w:val="clear" w:color="auto" w:fill="auto"/>
            <w:noWrap/>
            <w:vAlign w:val="center"/>
            <w:hideMark/>
          </w:tcPr>
          <w:p w14:paraId="036AE981"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378CAE8A"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Recursos Humanos e Folha de Pagamento</w:t>
            </w:r>
          </w:p>
        </w:tc>
        <w:tc>
          <w:tcPr>
            <w:tcW w:w="311" w:type="pct"/>
            <w:tcBorders>
              <w:top w:val="nil"/>
              <w:left w:val="nil"/>
              <w:bottom w:val="single" w:sz="4" w:space="0" w:color="auto"/>
              <w:right w:val="single" w:sz="4" w:space="0" w:color="auto"/>
            </w:tcBorders>
            <w:shd w:val="clear" w:color="auto" w:fill="auto"/>
            <w:vAlign w:val="center"/>
            <w:hideMark/>
          </w:tcPr>
          <w:p w14:paraId="2B10B236"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3A917F6F"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7AD2998A"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7C5949A0" w14:textId="77777777" w:rsidR="00037012" w:rsidRPr="00F71AE1" w:rsidRDefault="00037012" w:rsidP="00C75736">
            <w:pPr>
              <w:jc w:val="center"/>
              <w:rPr>
                <w:rFonts w:ascii="Arial" w:hAnsi="Arial" w:cs="Arial"/>
                <w:b/>
                <w:bCs/>
                <w:color w:val="000000"/>
                <w:sz w:val="18"/>
                <w:szCs w:val="18"/>
              </w:rPr>
            </w:pPr>
          </w:p>
        </w:tc>
      </w:tr>
      <w:tr w:rsidR="00037012" w:rsidRPr="00F71AE1" w14:paraId="177FE008"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78E88828"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2.3</w:t>
            </w:r>
          </w:p>
        </w:tc>
        <w:tc>
          <w:tcPr>
            <w:tcW w:w="509" w:type="pct"/>
            <w:tcBorders>
              <w:top w:val="nil"/>
              <w:left w:val="nil"/>
              <w:bottom w:val="single" w:sz="4" w:space="0" w:color="auto"/>
              <w:right w:val="single" w:sz="4" w:space="0" w:color="auto"/>
            </w:tcBorders>
            <w:shd w:val="clear" w:color="auto" w:fill="auto"/>
            <w:noWrap/>
            <w:vAlign w:val="center"/>
            <w:hideMark/>
          </w:tcPr>
          <w:p w14:paraId="0BBC571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53654726"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Compras, Licitações e Contratos</w:t>
            </w:r>
          </w:p>
        </w:tc>
        <w:tc>
          <w:tcPr>
            <w:tcW w:w="311" w:type="pct"/>
            <w:tcBorders>
              <w:top w:val="nil"/>
              <w:left w:val="nil"/>
              <w:bottom w:val="single" w:sz="4" w:space="0" w:color="auto"/>
              <w:right w:val="single" w:sz="4" w:space="0" w:color="auto"/>
            </w:tcBorders>
            <w:shd w:val="clear" w:color="auto" w:fill="auto"/>
            <w:vAlign w:val="center"/>
            <w:hideMark/>
          </w:tcPr>
          <w:p w14:paraId="6F674F13"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695176AC"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75429E8A"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17C91038" w14:textId="77777777" w:rsidR="00037012" w:rsidRPr="00F71AE1" w:rsidRDefault="00037012" w:rsidP="00C75736">
            <w:pPr>
              <w:jc w:val="center"/>
              <w:rPr>
                <w:rFonts w:ascii="Arial" w:hAnsi="Arial" w:cs="Arial"/>
                <w:b/>
                <w:bCs/>
                <w:color w:val="000000"/>
                <w:sz w:val="18"/>
                <w:szCs w:val="18"/>
              </w:rPr>
            </w:pPr>
          </w:p>
        </w:tc>
      </w:tr>
      <w:tr w:rsidR="00037012" w:rsidRPr="00F71AE1" w14:paraId="41596485"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1FC2426A"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2.4</w:t>
            </w:r>
          </w:p>
        </w:tc>
        <w:tc>
          <w:tcPr>
            <w:tcW w:w="509" w:type="pct"/>
            <w:tcBorders>
              <w:top w:val="nil"/>
              <w:left w:val="nil"/>
              <w:bottom w:val="single" w:sz="4" w:space="0" w:color="auto"/>
              <w:right w:val="single" w:sz="4" w:space="0" w:color="auto"/>
            </w:tcBorders>
            <w:shd w:val="clear" w:color="auto" w:fill="auto"/>
            <w:noWrap/>
            <w:vAlign w:val="center"/>
            <w:hideMark/>
          </w:tcPr>
          <w:p w14:paraId="7A7A962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4BDE3D9D"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Patrimônio</w:t>
            </w:r>
          </w:p>
        </w:tc>
        <w:tc>
          <w:tcPr>
            <w:tcW w:w="311" w:type="pct"/>
            <w:tcBorders>
              <w:top w:val="nil"/>
              <w:left w:val="nil"/>
              <w:bottom w:val="single" w:sz="4" w:space="0" w:color="auto"/>
              <w:right w:val="single" w:sz="4" w:space="0" w:color="auto"/>
            </w:tcBorders>
            <w:shd w:val="clear" w:color="auto" w:fill="auto"/>
            <w:vAlign w:val="center"/>
            <w:hideMark/>
          </w:tcPr>
          <w:p w14:paraId="27EE90C5"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06349C27"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2B573BB1"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4C99BFA1" w14:textId="77777777" w:rsidR="00037012" w:rsidRPr="00F71AE1" w:rsidRDefault="00037012" w:rsidP="00C75736">
            <w:pPr>
              <w:jc w:val="center"/>
              <w:rPr>
                <w:rFonts w:ascii="Arial" w:hAnsi="Arial" w:cs="Arial"/>
                <w:b/>
                <w:bCs/>
                <w:color w:val="000000"/>
                <w:sz w:val="18"/>
                <w:szCs w:val="18"/>
              </w:rPr>
            </w:pPr>
          </w:p>
        </w:tc>
      </w:tr>
      <w:tr w:rsidR="00037012" w:rsidRPr="00F71AE1" w14:paraId="2F0782D8"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1D7224C6"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2.5</w:t>
            </w:r>
          </w:p>
        </w:tc>
        <w:tc>
          <w:tcPr>
            <w:tcW w:w="509" w:type="pct"/>
            <w:tcBorders>
              <w:top w:val="nil"/>
              <w:left w:val="nil"/>
              <w:bottom w:val="single" w:sz="4" w:space="0" w:color="auto"/>
              <w:right w:val="single" w:sz="4" w:space="0" w:color="auto"/>
            </w:tcBorders>
            <w:shd w:val="clear" w:color="auto" w:fill="auto"/>
            <w:noWrap/>
            <w:vAlign w:val="center"/>
            <w:hideMark/>
          </w:tcPr>
          <w:p w14:paraId="3EF98D55"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06AFC1B6"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Portal do Servidor Público</w:t>
            </w:r>
          </w:p>
        </w:tc>
        <w:tc>
          <w:tcPr>
            <w:tcW w:w="311" w:type="pct"/>
            <w:tcBorders>
              <w:top w:val="nil"/>
              <w:left w:val="nil"/>
              <w:bottom w:val="single" w:sz="4" w:space="0" w:color="auto"/>
              <w:right w:val="single" w:sz="4" w:space="0" w:color="auto"/>
            </w:tcBorders>
            <w:shd w:val="clear" w:color="auto" w:fill="auto"/>
            <w:vAlign w:val="center"/>
            <w:hideMark/>
          </w:tcPr>
          <w:p w14:paraId="1FA70FB4"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671222C9"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3DCD7447"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0DF299EB" w14:textId="77777777" w:rsidR="00037012" w:rsidRPr="00F71AE1" w:rsidRDefault="00037012" w:rsidP="00C75736">
            <w:pPr>
              <w:jc w:val="center"/>
              <w:rPr>
                <w:rFonts w:ascii="Arial" w:hAnsi="Arial" w:cs="Arial"/>
                <w:b/>
                <w:bCs/>
                <w:color w:val="000000"/>
                <w:sz w:val="18"/>
                <w:szCs w:val="18"/>
              </w:rPr>
            </w:pPr>
          </w:p>
        </w:tc>
      </w:tr>
      <w:tr w:rsidR="00037012" w:rsidRPr="00F71AE1" w14:paraId="5D962BCF"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4E337455"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2.6</w:t>
            </w:r>
          </w:p>
        </w:tc>
        <w:tc>
          <w:tcPr>
            <w:tcW w:w="509" w:type="pct"/>
            <w:tcBorders>
              <w:top w:val="nil"/>
              <w:left w:val="nil"/>
              <w:bottom w:val="single" w:sz="4" w:space="0" w:color="auto"/>
              <w:right w:val="single" w:sz="4" w:space="0" w:color="auto"/>
            </w:tcBorders>
            <w:shd w:val="clear" w:color="auto" w:fill="auto"/>
            <w:noWrap/>
            <w:vAlign w:val="center"/>
            <w:hideMark/>
          </w:tcPr>
          <w:p w14:paraId="2702AEE2"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2CFBCAF3"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do Portal de Transparência</w:t>
            </w:r>
          </w:p>
        </w:tc>
        <w:tc>
          <w:tcPr>
            <w:tcW w:w="311" w:type="pct"/>
            <w:tcBorders>
              <w:top w:val="nil"/>
              <w:left w:val="nil"/>
              <w:bottom w:val="single" w:sz="4" w:space="0" w:color="auto"/>
              <w:right w:val="single" w:sz="4" w:space="0" w:color="auto"/>
            </w:tcBorders>
            <w:shd w:val="clear" w:color="auto" w:fill="auto"/>
            <w:vAlign w:val="center"/>
            <w:hideMark/>
          </w:tcPr>
          <w:p w14:paraId="52A5A49E"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37A9212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6E69DA9D"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6DF4A621" w14:textId="77777777" w:rsidR="00037012" w:rsidRPr="00F71AE1" w:rsidRDefault="00037012" w:rsidP="00C75736">
            <w:pPr>
              <w:jc w:val="center"/>
              <w:rPr>
                <w:rFonts w:ascii="Arial" w:hAnsi="Arial" w:cs="Arial"/>
                <w:b/>
                <w:bCs/>
                <w:color w:val="000000"/>
                <w:sz w:val="18"/>
                <w:szCs w:val="18"/>
              </w:rPr>
            </w:pPr>
          </w:p>
        </w:tc>
      </w:tr>
      <w:tr w:rsidR="00037012" w:rsidRPr="00F71AE1" w14:paraId="3EB7D686"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651B8CB9"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2.7</w:t>
            </w:r>
          </w:p>
        </w:tc>
        <w:tc>
          <w:tcPr>
            <w:tcW w:w="509" w:type="pct"/>
            <w:tcBorders>
              <w:top w:val="nil"/>
              <w:left w:val="nil"/>
              <w:bottom w:val="single" w:sz="4" w:space="0" w:color="auto"/>
              <w:right w:val="single" w:sz="4" w:space="0" w:color="auto"/>
            </w:tcBorders>
            <w:shd w:val="clear" w:color="auto" w:fill="auto"/>
            <w:noWrap/>
            <w:vAlign w:val="center"/>
            <w:hideMark/>
          </w:tcPr>
          <w:p w14:paraId="6CF27DF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2DD6F74C"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Sistema Integrado de Business Inteligente</w:t>
            </w:r>
          </w:p>
        </w:tc>
        <w:tc>
          <w:tcPr>
            <w:tcW w:w="311" w:type="pct"/>
            <w:tcBorders>
              <w:top w:val="nil"/>
              <w:left w:val="nil"/>
              <w:bottom w:val="single" w:sz="4" w:space="0" w:color="auto"/>
              <w:right w:val="single" w:sz="4" w:space="0" w:color="auto"/>
            </w:tcBorders>
            <w:shd w:val="clear" w:color="auto" w:fill="auto"/>
            <w:vAlign w:val="center"/>
            <w:hideMark/>
          </w:tcPr>
          <w:p w14:paraId="2AD9E99D"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04E3FF0F"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39BC9FD1"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144BE5B4" w14:textId="77777777" w:rsidR="00037012" w:rsidRPr="00F71AE1" w:rsidRDefault="00037012" w:rsidP="00C75736">
            <w:pPr>
              <w:jc w:val="center"/>
              <w:rPr>
                <w:rFonts w:ascii="Arial" w:hAnsi="Arial" w:cs="Arial"/>
                <w:b/>
                <w:bCs/>
                <w:color w:val="000000"/>
                <w:sz w:val="18"/>
                <w:szCs w:val="18"/>
              </w:rPr>
            </w:pPr>
          </w:p>
        </w:tc>
      </w:tr>
      <w:tr w:rsidR="00037012" w:rsidRPr="00F71AE1" w14:paraId="40C05398"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2DADABFF"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2.8</w:t>
            </w:r>
          </w:p>
        </w:tc>
        <w:tc>
          <w:tcPr>
            <w:tcW w:w="509" w:type="pct"/>
            <w:tcBorders>
              <w:top w:val="nil"/>
              <w:left w:val="nil"/>
              <w:bottom w:val="single" w:sz="4" w:space="0" w:color="auto"/>
              <w:right w:val="single" w:sz="4" w:space="0" w:color="auto"/>
            </w:tcBorders>
            <w:shd w:val="clear" w:color="auto" w:fill="auto"/>
            <w:noWrap/>
            <w:vAlign w:val="center"/>
            <w:hideMark/>
          </w:tcPr>
          <w:p w14:paraId="7AAC1CE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vAlign w:val="center"/>
            <w:hideMark/>
          </w:tcPr>
          <w:p w14:paraId="37DD4D11"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Controle de Leis e Atos Normativos</w:t>
            </w:r>
          </w:p>
        </w:tc>
        <w:tc>
          <w:tcPr>
            <w:tcW w:w="311" w:type="pct"/>
            <w:tcBorders>
              <w:top w:val="nil"/>
              <w:left w:val="nil"/>
              <w:bottom w:val="single" w:sz="4" w:space="0" w:color="auto"/>
              <w:right w:val="single" w:sz="4" w:space="0" w:color="auto"/>
            </w:tcBorders>
            <w:shd w:val="clear" w:color="auto" w:fill="auto"/>
            <w:vAlign w:val="center"/>
            <w:hideMark/>
          </w:tcPr>
          <w:p w14:paraId="3FE250EE"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68478670"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1AFD5793"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04155090" w14:textId="77777777" w:rsidR="00037012" w:rsidRPr="00F71AE1" w:rsidRDefault="00037012" w:rsidP="00C75736">
            <w:pPr>
              <w:jc w:val="center"/>
              <w:rPr>
                <w:rFonts w:ascii="Arial" w:hAnsi="Arial" w:cs="Arial"/>
                <w:b/>
                <w:bCs/>
                <w:color w:val="000000"/>
                <w:sz w:val="18"/>
                <w:szCs w:val="18"/>
              </w:rPr>
            </w:pPr>
          </w:p>
        </w:tc>
      </w:tr>
      <w:tr w:rsidR="00037012" w:rsidRPr="00F71AE1" w14:paraId="1B487611" w14:textId="77777777" w:rsidTr="00C75736">
        <w:trPr>
          <w:trHeight w:val="300"/>
        </w:trPr>
        <w:tc>
          <w:tcPr>
            <w:tcW w:w="384" w:type="pct"/>
            <w:tcBorders>
              <w:top w:val="nil"/>
              <w:left w:val="single" w:sz="4" w:space="0" w:color="auto"/>
              <w:bottom w:val="single" w:sz="4" w:space="0" w:color="auto"/>
              <w:right w:val="single" w:sz="4" w:space="0" w:color="auto"/>
            </w:tcBorders>
            <w:shd w:val="clear" w:color="auto" w:fill="auto"/>
            <w:vAlign w:val="center"/>
            <w:hideMark/>
          </w:tcPr>
          <w:p w14:paraId="2D53B94C"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2.9</w:t>
            </w:r>
          </w:p>
        </w:tc>
        <w:tc>
          <w:tcPr>
            <w:tcW w:w="509" w:type="pct"/>
            <w:tcBorders>
              <w:top w:val="nil"/>
              <w:left w:val="nil"/>
              <w:bottom w:val="single" w:sz="4" w:space="0" w:color="auto"/>
              <w:right w:val="single" w:sz="4" w:space="0" w:color="auto"/>
            </w:tcBorders>
            <w:shd w:val="clear" w:color="auto" w:fill="auto"/>
            <w:noWrap/>
            <w:vAlign w:val="center"/>
            <w:hideMark/>
          </w:tcPr>
          <w:p w14:paraId="7FF87298"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 </w:t>
            </w:r>
          </w:p>
        </w:tc>
        <w:tc>
          <w:tcPr>
            <w:tcW w:w="2302" w:type="pct"/>
            <w:tcBorders>
              <w:top w:val="nil"/>
              <w:left w:val="nil"/>
              <w:bottom w:val="single" w:sz="4" w:space="0" w:color="auto"/>
              <w:right w:val="single" w:sz="4" w:space="0" w:color="auto"/>
            </w:tcBorders>
            <w:shd w:val="clear" w:color="auto" w:fill="auto"/>
            <w:noWrap/>
            <w:vAlign w:val="center"/>
            <w:hideMark/>
          </w:tcPr>
          <w:p w14:paraId="79513730" w14:textId="77777777" w:rsidR="00037012" w:rsidRPr="00F71AE1" w:rsidRDefault="00037012" w:rsidP="00C75736">
            <w:pPr>
              <w:rPr>
                <w:rFonts w:ascii="Arial" w:hAnsi="Arial" w:cs="Arial"/>
                <w:color w:val="000000"/>
                <w:sz w:val="18"/>
                <w:szCs w:val="18"/>
              </w:rPr>
            </w:pPr>
            <w:r w:rsidRPr="00F71AE1">
              <w:rPr>
                <w:rFonts w:ascii="Arial" w:hAnsi="Arial" w:cs="Arial"/>
                <w:color w:val="000000"/>
                <w:sz w:val="18"/>
                <w:szCs w:val="18"/>
              </w:rPr>
              <w:t>Serviço de Hospedagem em Nuvem (Data Center Externo)</w:t>
            </w:r>
          </w:p>
        </w:tc>
        <w:tc>
          <w:tcPr>
            <w:tcW w:w="311" w:type="pct"/>
            <w:tcBorders>
              <w:top w:val="nil"/>
              <w:left w:val="nil"/>
              <w:bottom w:val="single" w:sz="4" w:space="0" w:color="auto"/>
              <w:right w:val="single" w:sz="4" w:space="0" w:color="auto"/>
            </w:tcBorders>
            <w:shd w:val="clear" w:color="auto" w:fill="auto"/>
            <w:vAlign w:val="center"/>
            <w:hideMark/>
          </w:tcPr>
          <w:p w14:paraId="3BBF23F3" w14:textId="77777777" w:rsidR="00037012" w:rsidRPr="00F71AE1" w:rsidRDefault="00037012" w:rsidP="00C75736">
            <w:pPr>
              <w:jc w:val="center"/>
              <w:rPr>
                <w:rFonts w:ascii="Arial" w:hAnsi="Arial" w:cs="Arial"/>
                <w:b/>
                <w:bCs/>
                <w:color w:val="000000"/>
                <w:sz w:val="18"/>
                <w:szCs w:val="18"/>
              </w:rPr>
            </w:pPr>
            <w:r w:rsidRPr="00F71AE1">
              <w:rPr>
                <w:rFonts w:ascii="Arial" w:hAnsi="Arial" w:cs="Arial"/>
                <w:b/>
                <w:bCs/>
                <w:color w:val="000000"/>
                <w:sz w:val="18"/>
                <w:szCs w:val="18"/>
              </w:rPr>
              <w:t xml:space="preserve">MÊS </w:t>
            </w:r>
          </w:p>
        </w:tc>
        <w:tc>
          <w:tcPr>
            <w:tcW w:w="522" w:type="pct"/>
            <w:tcBorders>
              <w:top w:val="nil"/>
              <w:left w:val="nil"/>
              <w:bottom w:val="single" w:sz="4" w:space="0" w:color="auto"/>
              <w:right w:val="single" w:sz="4" w:space="0" w:color="auto"/>
            </w:tcBorders>
            <w:shd w:val="clear" w:color="auto" w:fill="auto"/>
            <w:vAlign w:val="center"/>
            <w:hideMark/>
          </w:tcPr>
          <w:p w14:paraId="2ED2F054" w14:textId="77777777" w:rsidR="00037012" w:rsidRPr="00F71AE1" w:rsidRDefault="00037012" w:rsidP="00C75736">
            <w:pPr>
              <w:jc w:val="center"/>
              <w:rPr>
                <w:rFonts w:ascii="Arial" w:hAnsi="Arial" w:cs="Arial"/>
                <w:color w:val="000000"/>
                <w:sz w:val="18"/>
                <w:szCs w:val="18"/>
              </w:rPr>
            </w:pPr>
            <w:r w:rsidRPr="00F71AE1">
              <w:rPr>
                <w:rFonts w:ascii="Arial" w:hAnsi="Arial" w:cs="Arial"/>
                <w:color w:val="000000"/>
                <w:sz w:val="18"/>
                <w:szCs w:val="18"/>
              </w:rPr>
              <w:t>24</w:t>
            </w:r>
          </w:p>
        </w:tc>
        <w:tc>
          <w:tcPr>
            <w:tcW w:w="522" w:type="pct"/>
            <w:tcBorders>
              <w:top w:val="nil"/>
              <w:left w:val="nil"/>
              <w:bottom w:val="single" w:sz="4" w:space="0" w:color="auto"/>
              <w:right w:val="single" w:sz="4" w:space="0" w:color="auto"/>
            </w:tcBorders>
            <w:shd w:val="clear" w:color="auto" w:fill="auto"/>
            <w:noWrap/>
            <w:vAlign w:val="center"/>
          </w:tcPr>
          <w:p w14:paraId="6D5A9231" w14:textId="77777777" w:rsidR="00037012" w:rsidRPr="00F71AE1" w:rsidRDefault="00037012" w:rsidP="00C75736">
            <w:pPr>
              <w:jc w:val="center"/>
              <w:rPr>
                <w:rFonts w:ascii="Arial" w:hAnsi="Arial" w:cs="Arial"/>
                <w:b/>
                <w:bCs/>
                <w:color w:val="000000"/>
                <w:sz w:val="18"/>
                <w:szCs w:val="18"/>
              </w:rPr>
            </w:pPr>
          </w:p>
        </w:tc>
        <w:tc>
          <w:tcPr>
            <w:tcW w:w="450" w:type="pct"/>
            <w:tcBorders>
              <w:top w:val="nil"/>
              <w:left w:val="nil"/>
              <w:bottom w:val="single" w:sz="4" w:space="0" w:color="auto"/>
              <w:right w:val="single" w:sz="4" w:space="0" w:color="auto"/>
            </w:tcBorders>
            <w:shd w:val="clear" w:color="auto" w:fill="auto"/>
            <w:noWrap/>
            <w:vAlign w:val="center"/>
          </w:tcPr>
          <w:p w14:paraId="46A74D2C" w14:textId="77777777" w:rsidR="00037012" w:rsidRPr="00F71AE1" w:rsidRDefault="00037012" w:rsidP="00C75736">
            <w:pPr>
              <w:jc w:val="center"/>
              <w:rPr>
                <w:rFonts w:ascii="Arial" w:hAnsi="Arial" w:cs="Arial"/>
                <w:b/>
                <w:bCs/>
                <w:color w:val="000000"/>
                <w:sz w:val="18"/>
                <w:szCs w:val="18"/>
              </w:rPr>
            </w:pPr>
          </w:p>
        </w:tc>
      </w:tr>
    </w:tbl>
    <w:p w14:paraId="481DB8DD" w14:textId="7A989C3D" w:rsidR="00037012" w:rsidRDefault="00037012" w:rsidP="00037012">
      <w:pPr>
        <w:pStyle w:val="Nivel01"/>
        <w:tabs>
          <w:tab w:val="clear" w:pos="567"/>
          <w:tab w:val="left" w:pos="0"/>
          <w:tab w:val="left" w:pos="426"/>
        </w:tabs>
        <w:rPr>
          <w:rFonts w:ascii="Azo Sans Lt" w:hAnsi="Azo Sans Lt" w:cstheme="minorHAnsi"/>
          <w:b w:val="0"/>
          <w:sz w:val="22"/>
          <w:szCs w:val="22"/>
        </w:rPr>
      </w:pPr>
    </w:p>
    <w:tbl>
      <w:tblPr>
        <w:tblW w:w="5239" w:type="pct"/>
        <w:tblCellMar>
          <w:left w:w="70" w:type="dxa"/>
          <w:right w:w="70" w:type="dxa"/>
        </w:tblCellMar>
        <w:tblLook w:val="04A0" w:firstRow="1" w:lastRow="0" w:firstColumn="1" w:lastColumn="0" w:noHBand="0" w:noVBand="1"/>
      </w:tblPr>
      <w:tblGrid>
        <w:gridCol w:w="6093"/>
        <w:gridCol w:w="3404"/>
      </w:tblGrid>
      <w:tr w:rsidR="00D31E2A" w:rsidRPr="00F71AE1" w14:paraId="4F1F90AE" w14:textId="77777777" w:rsidTr="00C75736">
        <w:trPr>
          <w:trHeight w:val="635"/>
        </w:trPr>
        <w:tc>
          <w:tcPr>
            <w:tcW w:w="3208" w:type="pct"/>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628FB26" w14:textId="77777777" w:rsidR="00D31E2A" w:rsidRPr="00F71AE1" w:rsidRDefault="00D31E2A" w:rsidP="00C75736">
            <w:pPr>
              <w:jc w:val="center"/>
              <w:rPr>
                <w:rFonts w:ascii="Arial" w:hAnsi="Arial" w:cs="Arial"/>
                <w:b/>
                <w:bCs/>
                <w:color w:val="000000"/>
                <w:sz w:val="20"/>
              </w:rPr>
            </w:pPr>
            <w:r w:rsidRPr="00F71AE1">
              <w:rPr>
                <w:rFonts w:ascii="Arial" w:hAnsi="Arial" w:cs="Arial"/>
                <w:b/>
                <w:bCs/>
                <w:color w:val="000000"/>
                <w:sz w:val="20"/>
              </w:rPr>
              <w:t>VALOR GLOBAL DA CONTRATAÇÃO</w:t>
            </w:r>
          </w:p>
        </w:tc>
        <w:tc>
          <w:tcPr>
            <w:tcW w:w="1792" w:type="pct"/>
            <w:tcBorders>
              <w:top w:val="single" w:sz="4" w:space="0" w:color="auto"/>
              <w:left w:val="nil"/>
              <w:bottom w:val="single" w:sz="4" w:space="0" w:color="auto"/>
              <w:right w:val="single" w:sz="4" w:space="0" w:color="auto"/>
            </w:tcBorders>
            <w:shd w:val="clear" w:color="000000" w:fill="D9D9D9"/>
            <w:noWrap/>
            <w:vAlign w:val="center"/>
          </w:tcPr>
          <w:p w14:paraId="2D37C223" w14:textId="77777777" w:rsidR="00D31E2A" w:rsidRPr="00F71AE1" w:rsidRDefault="00D31E2A" w:rsidP="00C75736">
            <w:pPr>
              <w:jc w:val="right"/>
              <w:rPr>
                <w:rFonts w:ascii="Arial" w:hAnsi="Arial" w:cs="Arial"/>
                <w:b/>
                <w:bCs/>
                <w:color w:val="000000"/>
                <w:sz w:val="20"/>
              </w:rPr>
            </w:pPr>
          </w:p>
        </w:tc>
      </w:tr>
    </w:tbl>
    <w:p w14:paraId="4BAEBDB4" w14:textId="77777777" w:rsidR="00D31E2A" w:rsidRPr="00EF27F7" w:rsidRDefault="00D31E2A" w:rsidP="00037012">
      <w:pPr>
        <w:pStyle w:val="Nivel01"/>
        <w:tabs>
          <w:tab w:val="clear" w:pos="567"/>
          <w:tab w:val="left" w:pos="0"/>
          <w:tab w:val="left" w:pos="426"/>
        </w:tabs>
        <w:rPr>
          <w:rFonts w:ascii="Azo Sans Lt" w:hAnsi="Azo Sans Lt" w:cstheme="minorHAnsi"/>
          <w:b w:val="0"/>
          <w:sz w:val="22"/>
          <w:szCs w:val="22"/>
        </w:rPr>
      </w:pPr>
    </w:p>
    <w:p w14:paraId="30E3A394" w14:textId="45AF31BF" w:rsidR="001D32DF" w:rsidRPr="001A0D41" w:rsidRDefault="001A0D41" w:rsidP="005146F5">
      <w:pPr>
        <w:pStyle w:val="Nivel01"/>
        <w:numPr>
          <w:ilvl w:val="0"/>
          <w:numId w:val="3"/>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5E20EE8B" w:rsidR="001D32DF" w:rsidRDefault="00B13DC2" w:rsidP="005146F5">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3047BC">
        <w:rPr>
          <w:rFonts w:ascii="Azo Sans Lt" w:hAnsi="Azo Sans Lt" w:cstheme="minorHAnsi"/>
          <w:bCs/>
          <w:i/>
        </w:rPr>
        <w:t>caput</w:t>
      </w:r>
      <w:r w:rsidR="003047BC">
        <w:rPr>
          <w:rFonts w:ascii="Azo Sans Lt" w:hAnsi="Azo Sans Lt" w:cstheme="minorHAnsi"/>
          <w:bCs/>
          <w:iCs/>
        </w:rPr>
        <w:t xml:space="preserve">, </w:t>
      </w:r>
      <w:r w:rsidR="001D32DF" w:rsidRPr="00B13DC2">
        <w:rPr>
          <w:rFonts w:ascii="Azo Sans Lt" w:hAnsi="Azo Sans Lt" w:cstheme="minorHAnsi"/>
          <w:bCs/>
          <w:iCs/>
        </w:rPr>
        <w:t xml:space="preserve">§1º, </w:t>
      </w:r>
      <w:r w:rsidR="003047BC">
        <w:rPr>
          <w:rFonts w:ascii="Azo Sans Lt" w:hAnsi="Azo Sans Lt" w:cstheme="minorHAnsi"/>
          <w:bCs/>
          <w:iCs/>
        </w:rPr>
        <w:t xml:space="preserve">inciso II,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5146F5">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5146F5">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0DDEAEBE" w14:textId="2F24A381" w:rsidR="00526B6A" w:rsidRPr="000A3B81" w:rsidRDefault="001D32DF" w:rsidP="005146F5">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13E15072" w:rsidR="00B03288" w:rsidRDefault="00B03288" w:rsidP="005146F5">
      <w:pPr>
        <w:pStyle w:val="Nivel01"/>
        <w:numPr>
          <w:ilvl w:val="0"/>
          <w:numId w:val="3"/>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0F522F76" w14:textId="334AC092" w:rsidR="00AE1523" w:rsidRPr="00AE1523" w:rsidRDefault="00AE1523" w:rsidP="00AE1523">
      <w:pPr>
        <w:spacing w:line="360" w:lineRule="auto"/>
        <w:ind w:left="-5" w:hanging="5"/>
        <w:jc w:val="both"/>
        <w:rPr>
          <w:rFonts w:ascii="Azo Sans Lt" w:hAnsi="Azo Sans Lt" w:cstheme="minorHAnsi"/>
          <w:bCs/>
          <w:iCs/>
        </w:rPr>
      </w:pPr>
      <w:r>
        <w:rPr>
          <w:rFonts w:ascii="Azo Sans Lt" w:hAnsi="Azo Sans Lt" w:cstheme="minorHAnsi"/>
          <w:bCs/>
          <w:iCs/>
        </w:rPr>
        <w:t xml:space="preserve">4.1 </w:t>
      </w:r>
      <w:r w:rsidR="00526B6A" w:rsidRPr="00526B6A">
        <w:rPr>
          <w:rFonts w:ascii="Azo Sans Lt" w:hAnsi="Azo Sans Lt" w:cstheme="minorHAnsi"/>
          <w:bCs/>
          <w:iCs/>
        </w:rPr>
        <w:t xml:space="preserve">- </w:t>
      </w:r>
      <w:r w:rsidRPr="00AE1523">
        <w:rPr>
          <w:rFonts w:ascii="Azo Sans Lt" w:hAnsi="Azo Sans Lt" w:cstheme="minorHAnsi"/>
          <w:bCs/>
          <w:iCs/>
        </w:rPr>
        <w:t xml:space="preserve">As despesas decorrentes dos serviços prestados, previstos no Termo de Referência correrão por conta da natureza da despesa, fonte de recurso e programa de trabalho, </w:t>
      </w:r>
      <w:r w:rsidRPr="00AE1523">
        <w:rPr>
          <w:rFonts w:ascii="Azo Sans Lt" w:hAnsi="Azo Sans Lt" w:cstheme="minorHAnsi"/>
          <w:bCs/>
          <w:iCs/>
        </w:rPr>
        <w:lastRenderedPageBreak/>
        <w:t>conforme especificado a seguir:</w:t>
      </w:r>
    </w:p>
    <w:tbl>
      <w:tblPr>
        <w:tblpPr w:leftFromText="180" w:rightFromText="180" w:vertAnchor="text" w:horzAnchor="page" w:tblpX="1424" w:tblpY="160"/>
        <w:tblW w:w="9067" w:type="dxa"/>
        <w:tblLayout w:type="fixed"/>
        <w:tblCellMar>
          <w:left w:w="70" w:type="dxa"/>
          <w:right w:w="70" w:type="dxa"/>
        </w:tblCellMar>
        <w:tblLook w:val="04A0" w:firstRow="1" w:lastRow="0" w:firstColumn="1" w:lastColumn="0" w:noHBand="0" w:noVBand="1"/>
      </w:tblPr>
      <w:tblGrid>
        <w:gridCol w:w="2830"/>
        <w:gridCol w:w="2835"/>
        <w:gridCol w:w="1418"/>
        <w:gridCol w:w="1984"/>
      </w:tblGrid>
      <w:tr w:rsidR="00AE1523" w:rsidRPr="00AE1523" w14:paraId="51E283CA" w14:textId="77777777" w:rsidTr="00AE1523">
        <w:trPr>
          <w:trHeight w:val="398"/>
        </w:trPr>
        <w:tc>
          <w:tcPr>
            <w:tcW w:w="283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EF37A10" w14:textId="77777777" w:rsidR="00AE1523" w:rsidRPr="00AE1523" w:rsidRDefault="00AE1523" w:rsidP="00AE1523">
            <w:pPr>
              <w:spacing w:line="360" w:lineRule="auto"/>
              <w:ind w:left="-5" w:hanging="5"/>
              <w:jc w:val="center"/>
              <w:rPr>
                <w:rFonts w:ascii="Azo Sans Lt" w:hAnsi="Azo Sans Lt" w:cstheme="minorHAnsi"/>
                <w:b/>
                <w:iCs/>
              </w:rPr>
            </w:pPr>
            <w:r w:rsidRPr="00AE1523">
              <w:rPr>
                <w:rFonts w:ascii="Azo Sans Lt" w:hAnsi="Azo Sans Lt" w:cstheme="minorHAnsi"/>
                <w:b/>
                <w:iCs/>
              </w:rPr>
              <w:t>SECRETARIA/ÓRGÃO</w:t>
            </w:r>
          </w:p>
        </w:tc>
        <w:tc>
          <w:tcPr>
            <w:tcW w:w="2835"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D9E9A7E" w14:textId="77777777" w:rsidR="00AE1523" w:rsidRPr="00AE1523" w:rsidRDefault="00AE1523" w:rsidP="00AE1523">
            <w:pPr>
              <w:spacing w:line="360" w:lineRule="auto"/>
              <w:ind w:left="-5" w:hanging="5"/>
              <w:jc w:val="center"/>
              <w:rPr>
                <w:rFonts w:ascii="Azo Sans Lt" w:hAnsi="Azo Sans Lt" w:cstheme="minorHAnsi"/>
                <w:b/>
                <w:iCs/>
              </w:rPr>
            </w:pPr>
            <w:r w:rsidRPr="00AE1523">
              <w:rPr>
                <w:rFonts w:ascii="Azo Sans Lt" w:hAnsi="Azo Sans Lt" w:cstheme="minorHAnsi"/>
                <w:b/>
                <w:iCs/>
              </w:rPr>
              <w:t>PROGRAMAS DE TRABALHO</w:t>
            </w:r>
          </w:p>
        </w:tc>
        <w:tc>
          <w:tcPr>
            <w:tcW w:w="1418" w:type="dxa"/>
            <w:tcBorders>
              <w:top w:val="single" w:sz="4" w:space="0" w:color="000000"/>
              <w:bottom w:val="single" w:sz="4" w:space="0" w:color="000000"/>
              <w:right w:val="single" w:sz="4" w:space="0" w:color="000000"/>
            </w:tcBorders>
            <w:shd w:val="clear" w:color="auto" w:fill="D7D7D7"/>
            <w:vAlign w:val="center"/>
          </w:tcPr>
          <w:p w14:paraId="0899B615" w14:textId="77777777" w:rsidR="00AE1523" w:rsidRPr="00AE1523" w:rsidRDefault="00AE1523" w:rsidP="00AE1523">
            <w:pPr>
              <w:spacing w:line="360" w:lineRule="auto"/>
              <w:ind w:left="-5" w:hanging="5"/>
              <w:jc w:val="center"/>
              <w:rPr>
                <w:rFonts w:ascii="Azo Sans Lt" w:hAnsi="Azo Sans Lt" w:cstheme="minorHAnsi"/>
                <w:b/>
                <w:iCs/>
              </w:rPr>
            </w:pPr>
            <w:r w:rsidRPr="00AE1523">
              <w:rPr>
                <w:rFonts w:ascii="Azo Sans Lt" w:hAnsi="Azo Sans Lt" w:cstheme="minorHAnsi"/>
                <w:b/>
                <w:iCs/>
              </w:rPr>
              <w:t>Natureza de despesa</w:t>
            </w:r>
          </w:p>
        </w:tc>
        <w:tc>
          <w:tcPr>
            <w:tcW w:w="1984" w:type="dxa"/>
            <w:tcBorders>
              <w:top w:val="single" w:sz="4" w:space="0" w:color="000000"/>
              <w:bottom w:val="single" w:sz="4" w:space="0" w:color="000000"/>
              <w:right w:val="single" w:sz="4" w:space="0" w:color="000000"/>
            </w:tcBorders>
            <w:shd w:val="clear" w:color="auto" w:fill="D7D7D7"/>
            <w:vAlign w:val="center"/>
          </w:tcPr>
          <w:p w14:paraId="0BEB0319" w14:textId="77777777" w:rsidR="00AE1523" w:rsidRPr="00AE1523" w:rsidRDefault="00AE1523" w:rsidP="00AE1523">
            <w:pPr>
              <w:spacing w:line="360" w:lineRule="auto"/>
              <w:ind w:left="-5" w:hanging="5"/>
              <w:jc w:val="center"/>
              <w:rPr>
                <w:rFonts w:ascii="Azo Sans Lt" w:hAnsi="Azo Sans Lt" w:cstheme="minorHAnsi"/>
                <w:b/>
                <w:iCs/>
              </w:rPr>
            </w:pPr>
            <w:bookmarkStart w:id="2" w:name="_GoBack11"/>
            <w:r w:rsidRPr="00AE1523">
              <w:rPr>
                <w:rFonts w:ascii="Azo Sans Lt" w:hAnsi="Azo Sans Lt" w:cstheme="minorHAnsi"/>
                <w:b/>
                <w:iCs/>
              </w:rPr>
              <w:t>Fonte de R</w:t>
            </w:r>
            <w:bookmarkEnd w:id="2"/>
            <w:r w:rsidRPr="00AE1523">
              <w:rPr>
                <w:rFonts w:ascii="Azo Sans Lt" w:hAnsi="Azo Sans Lt" w:cstheme="minorHAnsi"/>
                <w:b/>
                <w:iCs/>
              </w:rPr>
              <w:t>ecurso</w:t>
            </w:r>
          </w:p>
        </w:tc>
      </w:tr>
      <w:tr w:rsidR="00AE1523" w:rsidRPr="00AE1523" w14:paraId="108A329A" w14:textId="77777777" w:rsidTr="00AE1523">
        <w:trPr>
          <w:trHeight w:val="507"/>
        </w:trPr>
        <w:tc>
          <w:tcPr>
            <w:tcW w:w="2830" w:type="dxa"/>
            <w:tcBorders>
              <w:left w:val="single" w:sz="4" w:space="0" w:color="000000"/>
              <w:bottom w:val="single" w:sz="4" w:space="0" w:color="000000"/>
              <w:right w:val="single" w:sz="4" w:space="0" w:color="000000"/>
            </w:tcBorders>
            <w:vAlign w:val="center"/>
          </w:tcPr>
          <w:p w14:paraId="79E6AE93" w14:textId="1088B5A4" w:rsidR="00AE1523" w:rsidRPr="00AE1523" w:rsidRDefault="00AE1523" w:rsidP="00AE1523">
            <w:pPr>
              <w:spacing w:line="360" w:lineRule="auto"/>
              <w:ind w:left="-5" w:hanging="5"/>
              <w:jc w:val="center"/>
              <w:rPr>
                <w:rFonts w:ascii="Azo Sans Lt" w:hAnsi="Azo Sans Lt" w:cstheme="minorHAnsi"/>
                <w:b/>
                <w:iCs/>
              </w:rPr>
            </w:pPr>
            <w:r w:rsidRPr="00AE1523">
              <w:rPr>
                <w:rFonts w:ascii="Azo Sans Lt" w:hAnsi="Azo Sans Lt" w:cstheme="minorHAnsi"/>
                <w:b/>
                <w:iCs/>
              </w:rPr>
              <w:t>Secretaria Municipal de Finanças Planejamento Desenvolvimento Econômico e Gestão</w:t>
            </w:r>
          </w:p>
        </w:tc>
        <w:tc>
          <w:tcPr>
            <w:tcW w:w="2835" w:type="dxa"/>
            <w:tcBorders>
              <w:left w:val="single" w:sz="4" w:space="0" w:color="000000"/>
              <w:bottom w:val="single" w:sz="4" w:space="0" w:color="000000"/>
              <w:right w:val="single" w:sz="4" w:space="0" w:color="000000"/>
            </w:tcBorders>
            <w:vAlign w:val="center"/>
          </w:tcPr>
          <w:p w14:paraId="21C44793" w14:textId="77777777" w:rsidR="00AE1523" w:rsidRPr="00AE1523" w:rsidRDefault="00AE1523" w:rsidP="00AE1523">
            <w:pPr>
              <w:spacing w:line="360" w:lineRule="auto"/>
              <w:ind w:left="-5" w:hanging="5"/>
              <w:jc w:val="center"/>
              <w:rPr>
                <w:rFonts w:ascii="Azo Sans Lt" w:hAnsi="Azo Sans Lt" w:cstheme="minorHAnsi"/>
                <w:bCs/>
                <w:iCs/>
              </w:rPr>
            </w:pPr>
            <w:r w:rsidRPr="00AE1523">
              <w:rPr>
                <w:rFonts w:ascii="Azo Sans Lt" w:hAnsi="Azo Sans Lt" w:cstheme="minorHAnsi"/>
                <w:bCs/>
                <w:iCs/>
              </w:rPr>
              <w:t>07.001.0412600062.021</w:t>
            </w:r>
          </w:p>
        </w:tc>
        <w:tc>
          <w:tcPr>
            <w:tcW w:w="1418" w:type="dxa"/>
            <w:tcBorders>
              <w:bottom w:val="single" w:sz="4" w:space="0" w:color="000000"/>
              <w:right w:val="single" w:sz="4" w:space="0" w:color="000000"/>
            </w:tcBorders>
            <w:vAlign w:val="center"/>
          </w:tcPr>
          <w:p w14:paraId="01FA83C9" w14:textId="77777777" w:rsidR="00AE1523" w:rsidRPr="00AE1523" w:rsidRDefault="00AE1523" w:rsidP="00AE1523">
            <w:pPr>
              <w:spacing w:line="360" w:lineRule="auto"/>
              <w:ind w:left="-5" w:hanging="5"/>
              <w:jc w:val="center"/>
              <w:rPr>
                <w:rFonts w:ascii="Azo Sans Lt" w:hAnsi="Azo Sans Lt" w:cstheme="minorHAnsi"/>
                <w:bCs/>
                <w:iCs/>
              </w:rPr>
            </w:pPr>
            <w:r w:rsidRPr="00AE1523">
              <w:rPr>
                <w:rFonts w:ascii="Azo Sans Lt" w:hAnsi="Azo Sans Lt" w:cstheme="minorHAnsi"/>
                <w:bCs/>
                <w:iCs/>
              </w:rPr>
              <w:t>33904000</w:t>
            </w:r>
          </w:p>
        </w:tc>
        <w:tc>
          <w:tcPr>
            <w:tcW w:w="1984" w:type="dxa"/>
            <w:tcBorders>
              <w:bottom w:val="single" w:sz="4" w:space="0" w:color="000000"/>
              <w:right w:val="single" w:sz="4" w:space="0" w:color="000000"/>
            </w:tcBorders>
            <w:vAlign w:val="center"/>
          </w:tcPr>
          <w:p w14:paraId="029E5E09" w14:textId="77777777" w:rsidR="00AE1523" w:rsidRPr="00AE1523" w:rsidRDefault="00AE1523" w:rsidP="00AE1523">
            <w:pPr>
              <w:spacing w:line="360" w:lineRule="auto"/>
              <w:ind w:left="-5" w:hanging="5"/>
              <w:jc w:val="center"/>
              <w:rPr>
                <w:rFonts w:ascii="Azo Sans Lt" w:hAnsi="Azo Sans Lt" w:cstheme="minorHAnsi"/>
                <w:bCs/>
                <w:iCs/>
              </w:rPr>
            </w:pPr>
            <w:r w:rsidRPr="00AE1523">
              <w:rPr>
                <w:rFonts w:ascii="Azo Sans Lt" w:hAnsi="Azo Sans Lt" w:cstheme="minorHAnsi"/>
                <w:bCs/>
                <w:iCs/>
              </w:rPr>
              <w:t>1501</w:t>
            </w:r>
          </w:p>
        </w:tc>
      </w:tr>
      <w:tr w:rsidR="00AE1523" w:rsidRPr="00AE1523" w14:paraId="21262AD2" w14:textId="77777777" w:rsidTr="00AE1523">
        <w:trPr>
          <w:trHeight w:val="507"/>
        </w:trPr>
        <w:tc>
          <w:tcPr>
            <w:tcW w:w="2830" w:type="dxa"/>
            <w:tcBorders>
              <w:left w:val="single" w:sz="4" w:space="0" w:color="000000"/>
              <w:bottom w:val="single" w:sz="4" w:space="0" w:color="000000"/>
              <w:right w:val="single" w:sz="4" w:space="0" w:color="000000"/>
            </w:tcBorders>
            <w:vAlign w:val="center"/>
          </w:tcPr>
          <w:p w14:paraId="20C3F251" w14:textId="77777777" w:rsidR="00AE1523" w:rsidRPr="00AE1523" w:rsidRDefault="00AE1523" w:rsidP="00AE1523">
            <w:pPr>
              <w:spacing w:line="360" w:lineRule="auto"/>
              <w:ind w:left="-5" w:hanging="5"/>
              <w:jc w:val="center"/>
              <w:rPr>
                <w:rFonts w:ascii="Azo Sans Lt" w:hAnsi="Azo Sans Lt" w:cstheme="minorHAnsi"/>
                <w:b/>
                <w:iCs/>
              </w:rPr>
            </w:pPr>
            <w:r w:rsidRPr="00AE1523">
              <w:rPr>
                <w:rFonts w:ascii="Azo Sans Lt" w:hAnsi="Azo Sans Lt" w:cstheme="minorHAnsi"/>
                <w:b/>
                <w:iCs/>
              </w:rPr>
              <w:t>Câmara Municipal de Nova Friburgo</w:t>
            </w:r>
          </w:p>
        </w:tc>
        <w:tc>
          <w:tcPr>
            <w:tcW w:w="2835" w:type="dxa"/>
            <w:tcBorders>
              <w:left w:val="single" w:sz="4" w:space="0" w:color="000000"/>
              <w:bottom w:val="single" w:sz="4" w:space="0" w:color="000000"/>
              <w:right w:val="single" w:sz="4" w:space="0" w:color="000000"/>
            </w:tcBorders>
            <w:vAlign w:val="center"/>
          </w:tcPr>
          <w:p w14:paraId="1833DE5F" w14:textId="77777777" w:rsidR="00AE1523" w:rsidRPr="00AE1523" w:rsidRDefault="00AE1523" w:rsidP="00AE1523">
            <w:pPr>
              <w:spacing w:line="360" w:lineRule="auto"/>
              <w:ind w:left="-5" w:hanging="5"/>
              <w:jc w:val="center"/>
              <w:rPr>
                <w:rFonts w:ascii="Azo Sans Lt" w:hAnsi="Azo Sans Lt" w:cstheme="minorHAnsi"/>
                <w:bCs/>
                <w:iCs/>
              </w:rPr>
            </w:pPr>
            <w:r w:rsidRPr="00AE1523">
              <w:rPr>
                <w:rFonts w:ascii="Azo Sans Lt" w:hAnsi="Azo Sans Lt" w:cstheme="minorHAnsi"/>
                <w:bCs/>
                <w:iCs/>
              </w:rPr>
              <w:t>01001.0.103.101.082.301</w:t>
            </w:r>
          </w:p>
          <w:p w14:paraId="18E694B7" w14:textId="77777777" w:rsidR="00AE1523" w:rsidRPr="00AE1523" w:rsidRDefault="00AE1523" w:rsidP="00AE1523">
            <w:pPr>
              <w:spacing w:line="360" w:lineRule="auto"/>
              <w:ind w:left="-5" w:hanging="5"/>
              <w:jc w:val="center"/>
              <w:rPr>
                <w:rFonts w:ascii="Azo Sans Lt" w:hAnsi="Azo Sans Lt" w:cstheme="minorHAnsi"/>
                <w:bCs/>
                <w:iCs/>
              </w:rPr>
            </w:pPr>
          </w:p>
        </w:tc>
        <w:tc>
          <w:tcPr>
            <w:tcW w:w="1418" w:type="dxa"/>
            <w:tcBorders>
              <w:bottom w:val="single" w:sz="4" w:space="0" w:color="000000"/>
              <w:right w:val="single" w:sz="4" w:space="0" w:color="000000"/>
            </w:tcBorders>
            <w:vAlign w:val="center"/>
          </w:tcPr>
          <w:p w14:paraId="60E3FEC7" w14:textId="77777777" w:rsidR="00AE1523" w:rsidRPr="00AE1523" w:rsidRDefault="00AE1523" w:rsidP="00AE1523">
            <w:pPr>
              <w:spacing w:line="360" w:lineRule="auto"/>
              <w:jc w:val="center"/>
              <w:rPr>
                <w:rFonts w:ascii="Azo Sans Lt" w:hAnsi="Azo Sans Lt" w:cstheme="minorHAnsi"/>
                <w:bCs/>
                <w:iCs/>
              </w:rPr>
            </w:pPr>
          </w:p>
          <w:p w14:paraId="25B21161" w14:textId="77777777" w:rsidR="00AE1523" w:rsidRPr="00AE1523" w:rsidRDefault="00AE1523" w:rsidP="00AE1523">
            <w:pPr>
              <w:spacing w:line="360" w:lineRule="auto"/>
              <w:jc w:val="center"/>
              <w:rPr>
                <w:rFonts w:ascii="Azo Sans Lt" w:hAnsi="Azo Sans Lt" w:cstheme="minorHAnsi"/>
                <w:bCs/>
                <w:iCs/>
              </w:rPr>
            </w:pPr>
            <w:r w:rsidRPr="00AE1523">
              <w:rPr>
                <w:rFonts w:ascii="Azo Sans Lt" w:hAnsi="Azo Sans Lt" w:cstheme="minorHAnsi"/>
                <w:bCs/>
                <w:iCs/>
              </w:rPr>
              <w:t>339040</w:t>
            </w:r>
          </w:p>
          <w:p w14:paraId="3B517E18" w14:textId="77777777" w:rsidR="00AE1523" w:rsidRPr="00AE1523" w:rsidRDefault="00AE1523" w:rsidP="00AE1523">
            <w:pPr>
              <w:spacing w:line="360" w:lineRule="auto"/>
              <w:ind w:left="-5" w:hanging="5"/>
              <w:jc w:val="center"/>
              <w:rPr>
                <w:rFonts w:ascii="Azo Sans Lt" w:hAnsi="Azo Sans Lt" w:cstheme="minorHAnsi"/>
                <w:bCs/>
                <w:iCs/>
              </w:rPr>
            </w:pPr>
          </w:p>
        </w:tc>
        <w:tc>
          <w:tcPr>
            <w:tcW w:w="1984" w:type="dxa"/>
            <w:tcBorders>
              <w:bottom w:val="single" w:sz="4" w:space="0" w:color="000000"/>
              <w:right w:val="single" w:sz="4" w:space="0" w:color="000000"/>
            </w:tcBorders>
            <w:vAlign w:val="center"/>
          </w:tcPr>
          <w:p w14:paraId="405F3FFA" w14:textId="77777777" w:rsidR="00AE1523" w:rsidRPr="00AE1523" w:rsidRDefault="00AE1523" w:rsidP="00AE1523">
            <w:pPr>
              <w:spacing w:line="360" w:lineRule="auto"/>
              <w:rPr>
                <w:rFonts w:ascii="Azo Sans Lt" w:hAnsi="Azo Sans Lt" w:cstheme="minorHAnsi"/>
                <w:bCs/>
                <w:iCs/>
              </w:rPr>
            </w:pPr>
            <w:r w:rsidRPr="00AE1523">
              <w:rPr>
                <w:rFonts w:ascii="Azo Sans Lt" w:hAnsi="Azo Sans Lt" w:cstheme="minorHAnsi"/>
                <w:bCs/>
                <w:iCs/>
              </w:rPr>
              <w:t>150000000000</w:t>
            </w:r>
          </w:p>
        </w:tc>
      </w:tr>
    </w:tbl>
    <w:p w14:paraId="50457B53" w14:textId="77777777" w:rsidR="00AE1523" w:rsidRPr="00AE1523" w:rsidRDefault="00AE1523" w:rsidP="00AE1523">
      <w:pPr>
        <w:pStyle w:val="PargrafodaLista1"/>
        <w:spacing w:line="360" w:lineRule="auto"/>
        <w:ind w:left="-5" w:hanging="5"/>
        <w:rPr>
          <w:rFonts w:ascii="Azo Sans Lt" w:eastAsia="Verdana" w:hAnsi="Azo Sans Lt" w:cstheme="minorHAnsi"/>
          <w:bCs/>
          <w:iCs/>
          <w:sz w:val="22"/>
          <w:szCs w:val="22"/>
          <w:lang w:val="pt-PT" w:eastAsia="en-US"/>
        </w:rPr>
      </w:pPr>
    </w:p>
    <w:p w14:paraId="14991278" w14:textId="64B0BC64" w:rsidR="00AE1523" w:rsidRPr="00AE1523" w:rsidRDefault="00AE1523" w:rsidP="00AE1523">
      <w:pPr>
        <w:pStyle w:val="PargrafodaLista1"/>
        <w:spacing w:line="360" w:lineRule="auto"/>
        <w:ind w:left="-5" w:hanging="5"/>
        <w:jc w:val="both"/>
        <w:rPr>
          <w:rFonts w:ascii="Azo Sans Lt" w:eastAsia="Verdana" w:hAnsi="Azo Sans Lt" w:cstheme="minorHAnsi"/>
          <w:bCs/>
          <w:iCs/>
          <w:sz w:val="22"/>
          <w:szCs w:val="22"/>
          <w:lang w:val="pt-PT" w:eastAsia="en-US"/>
        </w:rPr>
      </w:pPr>
      <w:r w:rsidRPr="00AE1523">
        <w:rPr>
          <w:rFonts w:ascii="Azo Sans Lt" w:eastAsia="Verdana" w:hAnsi="Azo Sans Lt" w:cstheme="minorHAnsi"/>
          <w:bCs/>
          <w:iCs/>
          <w:sz w:val="22"/>
          <w:szCs w:val="22"/>
          <w:lang w:val="pt-PT" w:eastAsia="en-US"/>
        </w:rPr>
        <w:t xml:space="preserve">4.2 - As notas fiscais deverão ser emitidas com os valores correspondentes a cada grupo, conforme planilha de custos, e em nome do: </w:t>
      </w:r>
      <w:r w:rsidRPr="00AE1523">
        <w:rPr>
          <w:rFonts w:ascii="Azo Sans Lt" w:eastAsia="Verdana" w:hAnsi="Azo Sans Lt" w:cstheme="minorHAnsi"/>
          <w:b/>
          <w:iCs/>
          <w:sz w:val="22"/>
          <w:szCs w:val="22"/>
          <w:lang w:val="pt-PT" w:eastAsia="en-US"/>
        </w:rPr>
        <w:t>MUNICÍPIO DE NOVA FRIBURGO, CNPJ: 28.606.630/0001-23, ENDEREÇO: AVENIDA ALBERTO BRAUNE, 225, CENTRO, NOVA FRIBURGO - RJ, CEP: 28613-001 e CÂMARA MUNICIPAL DE NOVA , CNPJ: 29.844.172/0001-23, Endereço: Rua Farinha Filho, nº 50, Centro, Nova Friburgo-RJ, CEP: 28.610-280</w:t>
      </w:r>
      <w:r w:rsidRPr="00AE1523">
        <w:rPr>
          <w:rFonts w:ascii="Azo Sans Lt" w:eastAsia="Verdana" w:hAnsi="Azo Sans Lt" w:cstheme="minorHAnsi"/>
          <w:bCs/>
          <w:iCs/>
          <w:sz w:val="22"/>
          <w:szCs w:val="22"/>
          <w:lang w:val="pt-PT" w:eastAsia="en-US"/>
        </w:rPr>
        <w:t>.</w:t>
      </w:r>
    </w:p>
    <w:p w14:paraId="280845CD" w14:textId="4F664DF9" w:rsidR="00586115" w:rsidRPr="00526B6A" w:rsidRDefault="00586115" w:rsidP="00AE1523">
      <w:pPr>
        <w:pStyle w:val="PargrafodaLista"/>
        <w:spacing w:before="0" w:line="360" w:lineRule="auto"/>
        <w:ind w:left="0"/>
        <w:jc w:val="both"/>
        <w:rPr>
          <w:rFonts w:ascii="Azo Sans Lt" w:hAnsi="Azo Sans Lt" w:cstheme="minorHAnsi"/>
          <w:bCs/>
          <w:iCs/>
        </w:rPr>
      </w:pPr>
    </w:p>
    <w:p w14:paraId="27C68130" w14:textId="4A8AE1B6" w:rsidR="00D12A52" w:rsidRPr="007A0269" w:rsidRDefault="001D32DF" w:rsidP="007A0269">
      <w:pPr>
        <w:pStyle w:val="Commarcadores1"/>
        <w:numPr>
          <w:ilvl w:val="0"/>
          <w:numId w:val="3"/>
        </w:numPr>
        <w:spacing w:line="360" w:lineRule="auto"/>
        <w:rPr>
          <w:rFonts w:ascii="Azo Sans Lt" w:eastAsia="Verdana" w:hAnsi="Azo Sans Lt" w:cstheme="minorHAnsi"/>
          <w:b/>
          <w:bCs/>
          <w:iCs/>
          <w:sz w:val="22"/>
          <w:szCs w:val="22"/>
          <w:lang w:val="pt-PT" w:eastAsia="en-US"/>
        </w:rPr>
      </w:pPr>
      <w:r w:rsidRPr="007A0269">
        <w:rPr>
          <w:rFonts w:ascii="Azo Sans Lt" w:eastAsia="Verdana" w:hAnsi="Azo Sans Lt" w:cstheme="minorHAnsi"/>
          <w:b/>
          <w:bCs/>
          <w:iCs/>
          <w:sz w:val="22"/>
          <w:szCs w:val="22"/>
          <w:lang w:val="pt-PT" w:eastAsia="en-US"/>
        </w:rPr>
        <w:t>CLÁUSULA QUINTA –</w:t>
      </w:r>
      <w:r w:rsidR="00D12A52" w:rsidRPr="007A0269">
        <w:rPr>
          <w:rFonts w:ascii="Azo Sans Lt" w:eastAsia="Verdana" w:hAnsi="Azo Sans Lt" w:cstheme="minorHAnsi"/>
          <w:b/>
          <w:bCs/>
          <w:iCs/>
          <w:sz w:val="22"/>
          <w:szCs w:val="22"/>
          <w:lang w:val="pt-PT" w:eastAsia="en-US"/>
        </w:rPr>
        <w:t xml:space="preserve"> </w:t>
      </w:r>
      <w:r w:rsidR="00DE0EE4" w:rsidRPr="007A0269">
        <w:rPr>
          <w:rFonts w:ascii="Azo Sans Lt" w:eastAsia="Verdana" w:hAnsi="Azo Sans Lt" w:cstheme="minorHAnsi"/>
          <w:b/>
          <w:bCs/>
          <w:iCs/>
          <w:sz w:val="22"/>
          <w:szCs w:val="22"/>
          <w:lang w:val="pt-PT" w:eastAsia="en-US"/>
        </w:rPr>
        <w:t xml:space="preserve"> </w:t>
      </w:r>
      <w:r w:rsidR="00D12A52" w:rsidRPr="007A0269">
        <w:rPr>
          <w:rFonts w:ascii="Azo Sans Lt" w:eastAsia="Verdana" w:hAnsi="Azo Sans Lt" w:cstheme="minorHAnsi"/>
          <w:b/>
          <w:bCs/>
          <w:iCs/>
          <w:sz w:val="22"/>
          <w:szCs w:val="22"/>
          <w:lang w:val="pt-PT" w:eastAsia="en-US"/>
        </w:rPr>
        <w:t xml:space="preserve"> PAGAMENTO </w:t>
      </w:r>
    </w:p>
    <w:p w14:paraId="3A711FD4" w14:textId="65D660E9"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O pagamento dar-se-á mensalmente, devendo o valor total ser dividido em 12 (doze) parcelas iguais e pago ao final de cada período de prestação do serviço. conforme estabelece o Decreto nº 258, de 27 de setembro de 2018 e suas modificações definidas no Decreto nº 313, de 10 de outubro de 2019, desde que as certidões listadas abaixo estejam dentro da validade:</w:t>
      </w:r>
    </w:p>
    <w:p w14:paraId="20DEE1B5"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Negativa de Débitos Trabalhistas;</w:t>
      </w:r>
    </w:p>
    <w:p w14:paraId="2185A07E"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Fazenda Federal – abrange as contribuições sociais;</w:t>
      </w:r>
    </w:p>
    <w:p w14:paraId="1E6ABD0B"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FGTS;</w:t>
      </w:r>
    </w:p>
    <w:p w14:paraId="7FE31C78"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PGE – referente a Dívida Ativa Estadual;</w:t>
      </w:r>
    </w:p>
    <w:p w14:paraId="46C820C1"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Municipal – referente ao ISS e Dívida Ativa;</w:t>
      </w:r>
    </w:p>
    <w:p w14:paraId="069D5B04" w14:textId="77777777" w:rsidR="00AE1523" w:rsidRPr="00CE56AA" w:rsidRDefault="00AE1523" w:rsidP="00CE56AA">
      <w:pPr>
        <w:numPr>
          <w:ilvl w:val="0"/>
          <w:numId w:val="8"/>
        </w:numPr>
        <w:tabs>
          <w:tab w:val="clear" w:pos="1440"/>
        </w:tabs>
        <w:suppressAutoHyphens/>
        <w:autoSpaceDE/>
        <w:autoSpaceDN/>
        <w:spacing w:line="360" w:lineRule="auto"/>
        <w:ind w:left="0" w:firstLine="0"/>
        <w:jc w:val="both"/>
        <w:rPr>
          <w:rFonts w:ascii="Azo Sans Lt" w:hAnsi="Azo Sans Lt" w:cstheme="minorHAnsi"/>
          <w:bCs/>
          <w:iCs/>
        </w:rPr>
      </w:pPr>
      <w:r w:rsidRPr="00CE56AA">
        <w:rPr>
          <w:rFonts w:ascii="Azo Sans Lt" w:hAnsi="Azo Sans Lt" w:cstheme="minorHAnsi"/>
          <w:bCs/>
          <w:iCs/>
        </w:rPr>
        <w:t>Estadual CND – referente ao ICMS.</w:t>
      </w:r>
    </w:p>
    <w:p w14:paraId="2C92596B" w14:textId="178BC059"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 xml:space="preserve">A Nota Fiscal de Serviço deverá conter a identificação do Banco, número da Agência e da Conta Corrente, para que possibilitem as CONTRATANTES efetuarem o pagamento do valor devido; Para efeito de cada pagamento, a nota fiscal/fatura deverá </w:t>
      </w:r>
      <w:r w:rsidR="00AE1523" w:rsidRPr="00CE56AA">
        <w:rPr>
          <w:rFonts w:ascii="Azo Sans Lt" w:eastAsia="Verdana" w:hAnsi="Azo Sans Lt" w:cstheme="minorHAnsi"/>
          <w:bCs/>
          <w:iCs/>
          <w:sz w:val="22"/>
          <w:szCs w:val="22"/>
          <w:lang w:val="pt-PT" w:eastAsia="en-US"/>
        </w:rPr>
        <w:lastRenderedPageBreak/>
        <w:t>estar acompanhada das guias de comprovação de recolhimento dos encargos previdenciários (INSS e FGTS), em original ou em fotocópia autenticada.</w:t>
      </w:r>
    </w:p>
    <w:p w14:paraId="2B9EE307" w14:textId="3B6FF0AA"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Na ocorrência de rejeição da(s) Nota(s) Fiscal (is), motivada por erro ou incorreções, o prazo para pagamento estipulado acima passará a ser contado a partir da data de sua reapresentação.</w:t>
      </w:r>
    </w:p>
    <w:p w14:paraId="69F6A685" w14:textId="412A31C6"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 xml:space="preserve">A Prefeitura Municipal de Nova Friburgo, e Câmara Municipal de Nova Friburgo, reservam-se o direito de recusar o pagamento se, no ato da atestação, os serviços fornecidos não estiverem em perfeitas condições ou em desacordo com as especificações apresentadas e aceitas. </w:t>
      </w:r>
    </w:p>
    <w:p w14:paraId="7DE6B464" w14:textId="2C839643"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 xml:space="preserve">As CONTRATANTES poderão deduzir do montante a pagar os valores correspondentes a multas ou indenizações devidas pela CONTRATADA vencedora, nos termos deste Pregão. </w:t>
      </w:r>
    </w:p>
    <w:p w14:paraId="148FF505" w14:textId="4BAFD732"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 xml:space="preserve">Nenhum pagamento será efetuado à CONTRATADA vencedora enquanto pendente de liquidação qualquer obrigação financeira, sem que isso gere direito à alteração dos preços, ou de compensação financeira por atraso de pagamento. </w:t>
      </w:r>
    </w:p>
    <w:p w14:paraId="2967AB37" w14:textId="4799EFEB" w:rsidR="00AE1523" w:rsidRPr="00CE56AA"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 xml:space="preserve">Nos casos de eventuais atrasos de pagamento, desde que a CONTRATADA não tenha concorrido de alguma forma para tanto, fica convencionado que a taxa de compensação financeira devida pela Prefeitura Municipal de Nova Friburgo e Câmara Municipal entre a data acima referida e a correspondente ao efetivo adimplemento da parcela, será a seguinte: EM = I x N x VP Onde: EM = Encargos moratórios; N = Número de dias entre a data prevista para o pagamento e a do efetivo pagamento; VP= Valor da parcela a ser paga. I = Índice de compensação financeira = 0,0001644, assim apurado: I = (TX) 365I = (6/100) 365 I = 0,0001644 TX= Percentual da taxa anual = 6%. </w:t>
      </w:r>
    </w:p>
    <w:p w14:paraId="33F52730" w14:textId="141352CB" w:rsidR="00AE1523" w:rsidRDefault="00CE56AA"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sidRPr="00CE56AA">
        <w:rPr>
          <w:rFonts w:ascii="Azo Sans Lt" w:eastAsia="Verdana" w:hAnsi="Azo Sans Lt" w:cstheme="minorHAnsi"/>
          <w:bCs/>
          <w:iCs/>
          <w:sz w:val="22"/>
          <w:szCs w:val="22"/>
          <w:lang w:val="pt-PT" w:eastAsia="en-US"/>
        </w:rPr>
        <w:t xml:space="preserve">- </w:t>
      </w:r>
      <w:r w:rsidR="00AE1523" w:rsidRPr="00CE56AA">
        <w:rPr>
          <w:rFonts w:ascii="Azo Sans Lt" w:eastAsia="Verdana" w:hAnsi="Azo Sans Lt" w:cstheme="minorHAnsi"/>
          <w:bCs/>
          <w:iCs/>
          <w:sz w:val="22"/>
          <w:szCs w:val="22"/>
          <w:lang w:val="pt-PT" w:eastAsia="en-US"/>
        </w:rPr>
        <w:t>A compensação financeira prevista nesta condição será incluída em fatura a ser apresentada posteriormente.</w:t>
      </w:r>
    </w:p>
    <w:p w14:paraId="445BE434" w14:textId="11D4DC7E" w:rsidR="00814940" w:rsidRDefault="00814940" w:rsidP="00CE56AA">
      <w:pPr>
        <w:pStyle w:val="PargrafodaLista1"/>
        <w:widowControl w:val="0"/>
        <w:numPr>
          <w:ilvl w:val="1"/>
          <w:numId w:val="3"/>
        </w:numPr>
        <w:spacing w:line="360" w:lineRule="auto"/>
        <w:ind w:left="0" w:firstLine="0"/>
        <w:contextualSpacing w:val="0"/>
        <w:jc w:val="both"/>
        <w:rPr>
          <w:rFonts w:ascii="Azo Sans Lt" w:eastAsia="Verdana" w:hAnsi="Azo Sans Lt" w:cstheme="minorHAnsi"/>
          <w:bCs/>
          <w:iCs/>
          <w:sz w:val="22"/>
          <w:szCs w:val="22"/>
          <w:lang w:val="pt-PT" w:eastAsia="en-US"/>
        </w:rPr>
      </w:pPr>
      <w:r>
        <w:rPr>
          <w:rFonts w:ascii="Azo Sans Lt" w:eastAsia="Verdana" w:hAnsi="Azo Sans Lt" w:cstheme="minorHAnsi"/>
          <w:bCs/>
          <w:iCs/>
          <w:sz w:val="22"/>
          <w:szCs w:val="22"/>
          <w:lang w:val="pt-PT" w:eastAsia="en-US"/>
        </w:rPr>
        <w:t>– Da Conta de Depósito Vinculada:</w:t>
      </w:r>
    </w:p>
    <w:p w14:paraId="7222EFEF" w14:textId="7FBD2D08" w:rsidR="00814940" w:rsidRPr="00814940" w:rsidRDefault="00814940" w:rsidP="00814940">
      <w:pPr>
        <w:pStyle w:val="Ttulo4"/>
        <w:numPr>
          <w:ilvl w:val="2"/>
          <w:numId w:val="3"/>
        </w:numPr>
        <w:spacing w:line="360" w:lineRule="auto"/>
        <w:ind w:left="0" w:right="57" w:firstLine="0"/>
        <w:jc w:val="both"/>
        <w:rPr>
          <w:rFonts w:ascii="Azo Sans Lt" w:eastAsia="Verdana" w:hAnsi="Azo Sans Lt" w:cstheme="minorHAnsi"/>
          <w:b w:val="0"/>
          <w:bCs/>
          <w:iCs/>
          <w:sz w:val="22"/>
          <w:szCs w:val="22"/>
          <w:lang w:val="pt-PT" w:eastAsia="en-US"/>
        </w:rPr>
      </w:pPr>
      <w:r w:rsidRPr="00814940">
        <w:rPr>
          <w:rFonts w:ascii="Azo Sans Lt" w:eastAsia="Verdana" w:hAnsi="Azo Sans Lt" w:cstheme="minorHAnsi"/>
          <w:b w:val="0"/>
          <w:bCs/>
          <w:iCs/>
          <w:sz w:val="22"/>
          <w:szCs w:val="22"/>
          <w:lang w:val="pt-PT" w:eastAsia="en-US"/>
        </w:rPr>
        <w:t>- As regras acerca da Conta-Depósito Vinculada são as estabelecidas no Decreto nº 238 de 13 de Setembro de 2018, conforme positivado na IN nº. 5/2017.</w:t>
      </w:r>
    </w:p>
    <w:p w14:paraId="415B9989" w14:textId="0445AAFC" w:rsidR="00814940" w:rsidRPr="00814940" w:rsidRDefault="00814940" w:rsidP="00814940">
      <w:pPr>
        <w:pStyle w:val="Ttulo4"/>
        <w:numPr>
          <w:ilvl w:val="2"/>
          <w:numId w:val="3"/>
        </w:numPr>
        <w:spacing w:line="360" w:lineRule="auto"/>
        <w:ind w:left="0" w:right="57" w:firstLine="0"/>
        <w:jc w:val="both"/>
        <w:rPr>
          <w:rFonts w:ascii="Azo Sans Lt" w:eastAsia="Verdana" w:hAnsi="Azo Sans Lt" w:cstheme="minorHAnsi"/>
          <w:b w:val="0"/>
          <w:bCs/>
          <w:iCs/>
          <w:sz w:val="22"/>
          <w:szCs w:val="22"/>
          <w:lang w:val="pt-PT" w:eastAsia="en-US"/>
        </w:rPr>
      </w:pPr>
      <w:r w:rsidRPr="00814940">
        <w:rPr>
          <w:rFonts w:ascii="Azo Sans Lt" w:eastAsia="Verdana" w:hAnsi="Azo Sans Lt" w:cstheme="minorHAnsi"/>
          <w:b w:val="0"/>
          <w:bCs/>
          <w:iCs/>
          <w:sz w:val="22"/>
          <w:szCs w:val="22"/>
          <w:lang w:val="pt-PT" w:eastAsia="en-US"/>
        </w:rPr>
        <w:t xml:space="preserve">- 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w:t>
      </w:r>
      <w:r w:rsidRPr="00814940">
        <w:rPr>
          <w:rFonts w:ascii="Azo Sans Lt" w:eastAsia="Verdana" w:hAnsi="Azo Sans Lt" w:cstheme="minorHAnsi"/>
          <w:b w:val="0"/>
          <w:bCs/>
          <w:iCs/>
          <w:sz w:val="22"/>
          <w:szCs w:val="22"/>
          <w:lang w:val="pt-PT" w:eastAsia="en-US"/>
        </w:rPr>
        <w:lastRenderedPageBreak/>
        <w:t xml:space="preserve">tempestivo e regular dessas obrigações, até o momento da regularização, sem prejuízo das sanções cabíveis. </w:t>
      </w:r>
    </w:p>
    <w:p w14:paraId="2E1B8DFD" w14:textId="4814194B" w:rsidR="00814940" w:rsidRPr="00814940" w:rsidRDefault="00814940" w:rsidP="00814940">
      <w:pPr>
        <w:pStyle w:val="Ttulo4"/>
        <w:numPr>
          <w:ilvl w:val="2"/>
          <w:numId w:val="3"/>
        </w:numPr>
        <w:spacing w:line="360" w:lineRule="auto"/>
        <w:ind w:left="0" w:right="57" w:firstLine="0"/>
        <w:jc w:val="both"/>
        <w:rPr>
          <w:rFonts w:ascii="Azo Sans Lt" w:eastAsia="Verdana" w:hAnsi="Azo Sans Lt" w:cstheme="minorHAnsi"/>
          <w:b w:val="0"/>
          <w:bCs/>
          <w:iCs/>
          <w:sz w:val="22"/>
          <w:szCs w:val="22"/>
          <w:lang w:val="pt-PT" w:eastAsia="en-US"/>
        </w:rPr>
      </w:pPr>
      <w:r w:rsidRPr="00814940">
        <w:rPr>
          <w:rFonts w:ascii="Azo Sans Lt" w:eastAsia="Verdana" w:hAnsi="Azo Sans Lt" w:cstheme="minorHAnsi"/>
          <w:b w:val="0"/>
          <w:bCs/>
          <w:iCs/>
          <w:sz w:val="22"/>
          <w:szCs w:val="22"/>
          <w:lang w:val="pt-PT" w:eastAsia="en-US"/>
        </w:rPr>
        <w:t>-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08D6E367" w14:textId="25C87B25" w:rsidR="001D32DF" w:rsidRDefault="00641674" w:rsidP="007A0269">
      <w:pPr>
        <w:pStyle w:val="Nivel01"/>
        <w:numPr>
          <w:ilvl w:val="0"/>
          <w:numId w:val="3"/>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79A494E6" w:rsidR="005466C3"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4644CD8F" w14:textId="78012276"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 xml:space="preserve">Enquanto não reajustado o contrato presume-se o seu equilíbrio. </w:t>
      </w:r>
    </w:p>
    <w:p w14:paraId="588ECBFD" w14:textId="70ED60B1"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61834A77"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Aplicação do índice de reajuste se fará a requerimento da contratada.</w:t>
      </w:r>
    </w:p>
    <w:p w14:paraId="71155410" w14:textId="3BDF97EC"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5E66EAC7"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Nas aferições finais, o índice utilizado será, obrigatoriamente, o definitivo.</w:t>
      </w:r>
    </w:p>
    <w:p w14:paraId="6B47C752" w14:textId="7E794238"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3BB68FF9" w14:textId="2E9CDED2" w:rsidR="006F5E87" w:rsidRP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14C4B113" w:rsidR="006F5E87" w:rsidRDefault="00586115"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6F5E87"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7A0269">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2EACFE40" w:rsidR="001D32DF" w:rsidRDefault="001D32DF" w:rsidP="007A0269">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3DA2AB1A" w14:textId="77777777" w:rsidR="00625A0B" w:rsidRPr="0028504B" w:rsidRDefault="00625A0B" w:rsidP="00625A0B">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C03A9FC" w14:textId="4F5336D3" w:rsidR="00B960BC" w:rsidRPr="00E75D4A" w:rsidRDefault="00385663" w:rsidP="00625A0B">
      <w:pPr>
        <w:pStyle w:val="Nivel01"/>
        <w:numPr>
          <w:ilvl w:val="0"/>
          <w:numId w:val="3"/>
        </w:numPr>
        <w:tabs>
          <w:tab w:val="clear" w:pos="567"/>
          <w:tab w:val="left" w:pos="0"/>
          <w:tab w:val="left" w:pos="284"/>
        </w:tabs>
        <w:spacing w:before="0" w:line="360" w:lineRule="auto"/>
        <w:ind w:left="0" w:firstLine="0"/>
        <w:rPr>
          <w:rFonts w:ascii="Azo Sans Lt" w:hAnsi="Azo Sans Lt" w:cstheme="minorHAnsi"/>
          <w:sz w:val="22"/>
          <w:szCs w:val="22"/>
        </w:rPr>
      </w:pPr>
      <w:r w:rsidRPr="00E75D4A">
        <w:rPr>
          <w:rFonts w:ascii="Azo Sans Lt" w:hAnsi="Azo Sans Lt" w:cstheme="minorHAnsi"/>
          <w:sz w:val="22"/>
          <w:szCs w:val="22"/>
        </w:rPr>
        <w:t xml:space="preserve">- </w:t>
      </w:r>
      <w:r w:rsidR="001D32DF" w:rsidRPr="00E75D4A">
        <w:rPr>
          <w:rFonts w:ascii="Azo Sans Lt" w:hAnsi="Azo Sans Lt" w:cstheme="minorHAnsi"/>
          <w:sz w:val="22"/>
          <w:szCs w:val="22"/>
        </w:rPr>
        <w:t xml:space="preserve">CLÁUSULA OITAVA </w:t>
      </w:r>
      <w:r w:rsidR="00B960BC" w:rsidRPr="00E75D4A">
        <w:rPr>
          <w:rFonts w:ascii="Azo Sans Lt" w:hAnsi="Azo Sans Lt" w:cstheme="minorHAnsi"/>
          <w:sz w:val="22"/>
          <w:szCs w:val="22"/>
        </w:rPr>
        <w:t>–</w:t>
      </w:r>
      <w:r w:rsidR="00D66DC2" w:rsidRPr="00E75D4A">
        <w:rPr>
          <w:rFonts w:ascii="Azo Sans Lt" w:hAnsi="Azo Sans Lt" w:cstheme="minorHAnsi"/>
          <w:sz w:val="22"/>
          <w:szCs w:val="22"/>
        </w:rPr>
        <w:t xml:space="preserve"> </w:t>
      </w:r>
      <w:r w:rsidR="00D66DC2" w:rsidRPr="00E75D4A">
        <w:rPr>
          <w:rFonts w:ascii="Azo Sans Lt" w:hAnsi="Azo Sans Lt" w:cstheme="minorHAnsi"/>
          <w:sz w:val="22"/>
          <w:szCs w:val="22"/>
          <w:lang w:val="pt-PT"/>
        </w:rPr>
        <w:t>FORMA E DO PRAZO DE EXECUÇÃO DA PRESTAÇÃO DO SERVIÇO</w:t>
      </w:r>
    </w:p>
    <w:p w14:paraId="618038F2" w14:textId="37EE9A12" w:rsidR="00625A0B" w:rsidRPr="00625A0B" w:rsidRDefault="00625A0B" w:rsidP="00625A0B">
      <w:pPr>
        <w:pStyle w:val="PargrafodaLista"/>
        <w:numPr>
          <w:ilvl w:val="1"/>
          <w:numId w:val="3"/>
        </w:numPr>
        <w:tabs>
          <w:tab w:val="left" w:pos="-240"/>
        </w:tabs>
        <w:suppressAutoHyphens/>
        <w:overflowPunct w:val="0"/>
        <w:autoSpaceDE/>
        <w:autoSpaceDN/>
        <w:spacing w:before="0" w:line="360" w:lineRule="auto"/>
        <w:ind w:left="0" w:right="51" w:firstLine="0"/>
        <w:jc w:val="both"/>
        <w:rPr>
          <w:rFonts w:ascii="Azo Sans Lt" w:hAnsi="Azo Sans Lt" w:cstheme="minorHAnsi"/>
          <w:bCs/>
          <w:iCs/>
          <w:lang w:val="pt-BR"/>
        </w:rPr>
      </w:pPr>
      <w:r w:rsidRPr="00625A0B">
        <w:rPr>
          <w:rFonts w:ascii="Azo Sans Lt" w:hAnsi="Azo Sans Lt" w:cstheme="minorHAnsi"/>
          <w:bCs/>
          <w:iCs/>
          <w:lang w:val="pt-BR"/>
        </w:rPr>
        <w:t>- O prazo para início de instalação do sistema será de 10 (dez) dias corridos, a contar da data da assinatura do contrato .</w:t>
      </w:r>
    </w:p>
    <w:p w14:paraId="077653F9" w14:textId="4633F07B" w:rsidR="00625A0B" w:rsidRPr="00625A0B" w:rsidRDefault="00625A0B" w:rsidP="00625A0B">
      <w:pPr>
        <w:pStyle w:val="PargrafodaLista"/>
        <w:numPr>
          <w:ilvl w:val="1"/>
          <w:numId w:val="3"/>
        </w:numPr>
        <w:tabs>
          <w:tab w:val="left" w:pos="-240"/>
        </w:tabs>
        <w:suppressAutoHyphens/>
        <w:overflowPunct w:val="0"/>
        <w:autoSpaceDE/>
        <w:autoSpaceDN/>
        <w:spacing w:before="0" w:line="360" w:lineRule="auto"/>
        <w:ind w:left="0" w:right="51" w:firstLine="0"/>
        <w:jc w:val="both"/>
        <w:rPr>
          <w:rFonts w:ascii="Azo Sans Lt" w:hAnsi="Azo Sans Lt" w:cstheme="minorHAnsi"/>
          <w:bCs/>
          <w:iCs/>
          <w:lang w:val="pt-BR"/>
        </w:rPr>
      </w:pPr>
      <w:r w:rsidRPr="00625A0B">
        <w:rPr>
          <w:rFonts w:ascii="Azo Sans Lt" w:hAnsi="Azo Sans Lt" w:cstheme="minorHAnsi"/>
          <w:bCs/>
          <w:iCs/>
          <w:lang w:val="pt-BR"/>
        </w:rPr>
        <w:t>- O prazo para finalização dos serviços de instalação, implantação, migração, adequação, customização inicial e treinamento inicial dos sistemas licitados será de 30 (trinta) dias corridos, contados após a instalação do sistema.</w:t>
      </w:r>
    </w:p>
    <w:p w14:paraId="1625196E" w14:textId="03618139" w:rsidR="00C25751" w:rsidRDefault="00E75D4A" w:rsidP="00625A0B">
      <w:pPr>
        <w:pStyle w:val="PargrafodaLista"/>
        <w:numPr>
          <w:ilvl w:val="1"/>
          <w:numId w:val="3"/>
        </w:numPr>
        <w:spacing w:before="0" w:line="360" w:lineRule="auto"/>
        <w:ind w:left="0" w:firstLine="0"/>
        <w:jc w:val="both"/>
        <w:rPr>
          <w:rFonts w:ascii="Azo Sans Lt" w:hAnsi="Azo Sans Lt" w:cstheme="minorHAnsi"/>
          <w:bCs/>
          <w:iCs/>
        </w:rPr>
      </w:pPr>
      <w:r w:rsidRPr="00E75D4A">
        <w:rPr>
          <w:rFonts w:ascii="Azo Sans Lt" w:hAnsi="Azo Sans Lt" w:cstheme="minorHAnsi"/>
          <w:bCs/>
          <w:iCs/>
        </w:rPr>
        <w:t>–</w:t>
      </w:r>
      <w:r w:rsidR="00CA38FE" w:rsidRPr="00E75D4A">
        <w:rPr>
          <w:rFonts w:ascii="Azo Sans Lt" w:hAnsi="Azo Sans Lt" w:cstheme="minorHAnsi"/>
          <w:bCs/>
          <w:iCs/>
        </w:rPr>
        <w:t xml:space="preserve"> </w:t>
      </w:r>
      <w:r w:rsidR="00C25751" w:rsidRPr="00C25751">
        <w:rPr>
          <w:rFonts w:ascii="Azo Sans Lt" w:hAnsi="Azo Sans Lt" w:cstheme="minorHAnsi"/>
          <w:bCs/>
          <w:iCs/>
          <w:lang w:val="pt-BR"/>
        </w:rPr>
        <w:t>Além daquelas dispostas no termo de Referência, anexo a este Contrato</w:t>
      </w:r>
      <w:r w:rsidR="00C25751">
        <w:rPr>
          <w:rFonts w:ascii="Azo Sans Lt" w:hAnsi="Azo Sans Lt" w:cstheme="minorHAnsi"/>
          <w:bCs/>
          <w:iCs/>
          <w:lang w:val="pt-BR"/>
        </w:rPr>
        <w:t xml:space="preserve">, </w:t>
      </w:r>
      <w:r w:rsidR="00C25751" w:rsidRPr="00E75D4A">
        <w:rPr>
          <w:rFonts w:ascii="Azo Sans Lt" w:hAnsi="Azo Sans Lt" w:cstheme="minorHAnsi"/>
          <w:bCs/>
          <w:iCs/>
        </w:rPr>
        <w:t>independentemente de transcrição.</w:t>
      </w:r>
    </w:p>
    <w:p w14:paraId="4EA72C6A" w14:textId="2430F80E" w:rsidR="007354F4" w:rsidRPr="00D96971" w:rsidRDefault="007354F4" w:rsidP="006F53F4">
      <w:pPr>
        <w:pStyle w:val="PargrafodaLista"/>
        <w:numPr>
          <w:ilvl w:val="1"/>
          <w:numId w:val="3"/>
        </w:numPr>
        <w:spacing w:before="0" w:line="360" w:lineRule="auto"/>
        <w:ind w:left="0" w:firstLine="0"/>
        <w:jc w:val="both"/>
        <w:rPr>
          <w:rFonts w:ascii="Azo Sans Lt" w:hAnsi="Azo Sans Lt" w:cstheme="minorHAnsi"/>
          <w:b/>
          <w:iCs/>
        </w:rPr>
      </w:pPr>
      <w:r w:rsidRPr="00D96971">
        <w:rPr>
          <w:rFonts w:ascii="Azo Sans Lt" w:hAnsi="Azo Sans Lt" w:cstheme="minorHAnsi"/>
          <w:b/>
          <w:iCs/>
        </w:rPr>
        <w:t>– Da Metodologia:</w:t>
      </w:r>
    </w:p>
    <w:p w14:paraId="3D8B8082" w14:textId="2AF91BF5" w:rsidR="007354F4" w:rsidRPr="006F53F4" w:rsidRDefault="006F53F4" w:rsidP="006F53F4">
      <w:pPr>
        <w:pStyle w:val="PargrafodaLista"/>
        <w:numPr>
          <w:ilvl w:val="2"/>
          <w:numId w:val="3"/>
        </w:numPr>
        <w:spacing w:before="0" w:line="360" w:lineRule="auto"/>
        <w:ind w:left="0" w:firstLine="0"/>
        <w:jc w:val="both"/>
        <w:rPr>
          <w:rFonts w:ascii="Azo Sans Lt" w:hAnsi="Azo Sans Lt" w:cstheme="minorHAnsi"/>
          <w:bCs/>
          <w:iCs/>
        </w:rPr>
      </w:pPr>
      <w:r w:rsidRPr="006F53F4">
        <w:rPr>
          <w:rFonts w:ascii="Azo Sans Lt" w:hAnsi="Azo Sans Lt" w:cstheme="minorHAnsi"/>
          <w:bCs/>
          <w:iCs/>
        </w:rPr>
        <w:t xml:space="preserve">- </w:t>
      </w:r>
      <w:r w:rsidR="007354F4" w:rsidRPr="006F53F4">
        <w:rPr>
          <w:rFonts w:ascii="Azo Sans Lt" w:hAnsi="Azo Sans Lt" w:cstheme="minorHAnsi"/>
          <w:bCs/>
          <w:iCs/>
        </w:rPr>
        <w:t>Na assinatura do contrato a empresa vencedora deverá:</w:t>
      </w:r>
    </w:p>
    <w:p w14:paraId="2BCDCE66" w14:textId="77777777" w:rsidR="007354F4" w:rsidRPr="006F53F4" w:rsidRDefault="007354F4" w:rsidP="006F53F4">
      <w:pPr>
        <w:pStyle w:val="PargrafodaLista"/>
        <w:spacing w:before="0" w:line="360" w:lineRule="auto"/>
        <w:ind w:left="0"/>
        <w:jc w:val="both"/>
        <w:rPr>
          <w:rFonts w:ascii="Azo Sans Lt" w:hAnsi="Azo Sans Lt" w:cstheme="minorHAnsi"/>
          <w:bCs/>
          <w:iCs/>
        </w:rPr>
      </w:pPr>
      <w:r w:rsidRPr="006F53F4">
        <w:rPr>
          <w:rFonts w:ascii="Azo Sans Lt" w:hAnsi="Azo Sans Lt" w:cstheme="minorHAnsi"/>
          <w:bCs/>
          <w:iCs/>
        </w:rPr>
        <w:t>a) Apresentar sua metodologia de gerência de projetos a ser adotada para a implantação dos Softwares, contemplando a identificação das fases, etapas, atividades e tarefas que considere pertinente ao objeto desta licitação.</w:t>
      </w:r>
    </w:p>
    <w:p w14:paraId="1173EA5C" w14:textId="77777777" w:rsidR="007354F4" w:rsidRPr="006F53F4" w:rsidRDefault="007354F4" w:rsidP="006F53F4">
      <w:pPr>
        <w:pStyle w:val="PargrafodaLista"/>
        <w:spacing w:before="0" w:line="360" w:lineRule="auto"/>
        <w:ind w:left="0"/>
        <w:jc w:val="both"/>
        <w:rPr>
          <w:rFonts w:ascii="Azo Sans Lt" w:hAnsi="Azo Sans Lt" w:cstheme="minorHAnsi"/>
          <w:bCs/>
          <w:iCs/>
        </w:rPr>
      </w:pPr>
      <w:r w:rsidRPr="006F53F4">
        <w:rPr>
          <w:rFonts w:ascii="Azo Sans Lt" w:hAnsi="Azo Sans Lt" w:cstheme="minorHAnsi"/>
          <w:bCs/>
          <w:iCs/>
        </w:rPr>
        <w:t>b) Descrever seu plano de trabalho e cada fase da metodologia, possibilitando ganho de produtividade nos trabalhos de implantação.</w:t>
      </w:r>
    </w:p>
    <w:p w14:paraId="26F293F4" w14:textId="77777777" w:rsidR="007354F4" w:rsidRPr="006F53F4" w:rsidRDefault="007354F4" w:rsidP="006F53F4">
      <w:pPr>
        <w:pStyle w:val="PargrafodaLista"/>
        <w:spacing w:before="0" w:line="360" w:lineRule="auto"/>
        <w:ind w:left="0"/>
        <w:jc w:val="both"/>
        <w:rPr>
          <w:rFonts w:ascii="Azo Sans Lt" w:hAnsi="Azo Sans Lt" w:cstheme="minorHAnsi"/>
          <w:bCs/>
          <w:iCs/>
        </w:rPr>
      </w:pPr>
      <w:r w:rsidRPr="006F53F4">
        <w:rPr>
          <w:rFonts w:ascii="Azo Sans Lt" w:hAnsi="Azo Sans Lt" w:cstheme="minorHAnsi"/>
          <w:bCs/>
          <w:iCs/>
        </w:rPr>
        <w:t>c) Os sistemas deverão ser implantados concomitantemente, de forma a agilizar os serviços de implantação em todas as áreas ao mesmo tempo.</w:t>
      </w:r>
    </w:p>
    <w:p w14:paraId="4322CAE3" w14:textId="77777777" w:rsidR="007354F4" w:rsidRPr="006F53F4" w:rsidRDefault="007354F4" w:rsidP="006F53F4">
      <w:pPr>
        <w:pStyle w:val="PargrafodaLista"/>
        <w:spacing w:before="0" w:line="360" w:lineRule="auto"/>
        <w:ind w:left="0"/>
        <w:jc w:val="both"/>
        <w:rPr>
          <w:rFonts w:ascii="Azo Sans Lt" w:hAnsi="Azo Sans Lt" w:cstheme="minorHAnsi"/>
          <w:bCs/>
          <w:iCs/>
        </w:rPr>
      </w:pPr>
      <w:r w:rsidRPr="006F53F4">
        <w:rPr>
          <w:rFonts w:ascii="Azo Sans Lt" w:hAnsi="Azo Sans Lt" w:cstheme="minorHAnsi"/>
          <w:bCs/>
          <w:iCs/>
        </w:rPr>
        <w:t>d) Todas as atividades componentes das metodologias a serem adotadas devem ser descritas em língua portuguesa, assim como todos os demais elementos.</w:t>
      </w:r>
    </w:p>
    <w:p w14:paraId="05A8F354" w14:textId="4719CEF1" w:rsidR="007354F4" w:rsidRPr="00D96971" w:rsidRDefault="006F53F4" w:rsidP="006F53F4">
      <w:pPr>
        <w:pStyle w:val="PargrafodaLista"/>
        <w:numPr>
          <w:ilvl w:val="1"/>
          <w:numId w:val="3"/>
        </w:numPr>
        <w:spacing w:before="0" w:line="360" w:lineRule="auto"/>
        <w:ind w:left="0" w:firstLine="0"/>
        <w:jc w:val="both"/>
        <w:rPr>
          <w:rFonts w:ascii="Azo Sans Lt" w:hAnsi="Azo Sans Lt" w:cstheme="minorHAnsi"/>
          <w:b/>
          <w:iCs/>
        </w:rPr>
      </w:pPr>
      <w:r w:rsidRPr="00D96971">
        <w:rPr>
          <w:rFonts w:ascii="Azo Sans Lt" w:hAnsi="Azo Sans Lt" w:cstheme="minorHAnsi"/>
          <w:b/>
          <w:iCs/>
        </w:rPr>
        <w:t>– Do Suporte:</w:t>
      </w:r>
    </w:p>
    <w:p w14:paraId="2684F932" w14:textId="77777777" w:rsidR="006F53F4" w:rsidRPr="006F53F4" w:rsidRDefault="006F53F4" w:rsidP="006F53F4">
      <w:pPr>
        <w:pStyle w:val="PargrafodaLista"/>
        <w:numPr>
          <w:ilvl w:val="2"/>
          <w:numId w:val="3"/>
        </w:numPr>
        <w:suppressAutoHyphens/>
        <w:overflowPunct w:val="0"/>
        <w:autoSpaceDE/>
        <w:autoSpaceDN/>
        <w:spacing w:before="0" w:line="360" w:lineRule="auto"/>
        <w:ind w:left="0" w:firstLine="0"/>
        <w:jc w:val="both"/>
        <w:rPr>
          <w:rFonts w:ascii="Azo Sans Lt" w:hAnsi="Azo Sans Lt" w:cstheme="minorHAnsi"/>
          <w:bCs/>
          <w:iCs/>
        </w:rPr>
      </w:pPr>
      <w:r w:rsidRPr="006F53F4">
        <w:rPr>
          <w:rFonts w:ascii="Azo Sans Lt" w:hAnsi="Azo Sans Lt" w:cstheme="minorHAnsi"/>
          <w:bCs/>
          <w:iCs/>
        </w:rPr>
        <w:t>- Após assinatura do contrato, a CONTRATADA deverá apresentar, no prazo de 05 (cinco) dias, o Plano de Suporte com todos os contatos e formas de atendimento, devendo abranger aos seguintes requisitos:</w:t>
      </w:r>
    </w:p>
    <w:p w14:paraId="48AB53B2" w14:textId="490BE286" w:rsidR="006F53F4" w:rsidRPr="006F53F4" w:rsidRDefault="006F53F4" w:rsidP="006F53F4">
      <w:pPr>
        <w:pStyle w:val="PargrafodaLista"/>
        <w:numPr>
          <w:ilvl w:val="3"/>
          <w:numId w:val="3"/>
        </w:numPr>
        <w:suppressAutoHyphens/>
        <w:overflowPunct w:val="0"/>
        <w:autoSpaceDE/>
        <w:autoSpaceDN/>
        <w:spacing w:before="0" w:line="360" w:lineRule="auto"/>
        <w:ind w:left="0" w:firstLine="0"/>
        <w:jc w:val="both"/>
        <w:rPr>
          <w:rFonts w:ascii="Azo Sans Lt" w:hAnsi="Azo Sans Lt" w:cstheme="minorHAnsi"/>
          <w:bCs/>
          <w:iCs/>
        </w:rPr>
      </w:pPr>
      <w:r w:rsidRPr="006F53F4">
        <w:rPr>
          <w:rFonts w:ascii="Azo Sans Lt" w:hAnsi="Azo Sans Lt" w:cstheme="minorHAnsi"/>
          <w:bCs/>
          <w:iCs/>
        </w:rPr>
        <w:t>- Para a prestação do suporte técnico, será exigido durante todo o período contratual, além do atendimento "help desk" (via telefone), que a licitante possua um software disponível através da rede mundial de computadores (internet) para abertura de chamados técnicos, de qualquer natureza, que possibilite o acompanhamento do status do referido chamado através do número de protocolo.</w:t>
      </w:r>
    </w:p>
    <w:p w14:paraId="6FB6B658" w14:textId="6F69BC19" w:rsidR="006F53F4" w:rsidRPr="006F53F4" w:rsidRDefault="006F53F4" w:rsidP="006F53F4">
      <w:pPr>
        <w:pStyle w:val="PargrafodaLista"/>
        <w:numPr>
          <w:ilvl w:val="3"/>
          <w:numId w:val="3"/>
        </w:numPr>
        <w:suppressAutoHyphens/>
        <w:overflowPunct w:val="0"/>
        <w:autoSpaceDE/>
        <w:autoSpaceDN/>
        <w:spacing w:before="0" w:line="360" w:lineRule="auto"/>
        <w:ind w:left="0" w:firstLine="0"/>
        <w:jc w:val="both"/>
        <w:rPr>
          <w:rFonts w:ascii="Azo Sans Lt" w:hAnsi="Azo Sans Lt" w:cstheme="minorHAnsi"/>
          <w:bCs/>
          <w:iCs/>
        </w:rPr>
      </w:pPr>
      <w:r w:rsidRPr="006F53F4">
        <w:rPr>
          <w:rFonts w:ascii="Azo Sans Lt" w:hAnsi="Azo Sans Lt" w:cstheme="minorHAnsi"/>
          <w:bCs/>
          <w:iCs/>
        </w:rPr>
        <w:t>- O serviço de suporte deverá ficar disponível no horário comercial, de segunda a sexta-feira, no horário de 8h às 17h, e o atendimento deve ser realizado em português.</w:t>
      </w:r>
    </w:p>
    <w:p w14:paraId="4F7E3046" w14:textId="64229833" w:rsidR="006F53F4" w:rsidRPr="006F53F4" w:rsidRDefault="006F53F4" w:rsidP="006F53F4">
      <w:pPr>
        <w:pStyle w:val="PargrafodaLista"/>
        <w:numPr>
          <w:ilvl w:val="3"/>
          <w:numId w:val="3"/>
        </w:numPr>
        <w:suppressAutoHyphens/>
        <w:overflowPunct w:val="0"/>
        <w:autoSpaceDE/>
        <w:autoSpaceDN/>
        <w:spacing w:before="0" w:line="360" w:lineRule="auto"/>
        <w:ind w:left="0" w:firstLine="0"/>
        <w:jc w:val="both"/>
        <w:rPr>
          <w:rFonts w:ascii="Azo Sans Lt" w:hAnsi="Azo Sans Lt" w:cstheme="minorHAnsi"/>
          <w:bCs/>
          <w:iCs/>
        </w:rPr>
      </w:pPr>
      <w:r w:rsidRPr="006F53F4">
        <w:rPr>
          <w:rFonts w:ascii="Azo Sans Lt" w:hAnsi="Azo Sans Lt" w:cstheme="minorHAnsi"/>
          <w:bCs/>
          <w:iCs/>
        </w:rPr>
        <w:t xml:space="preserve">- O atendimento a solicitação do suporte deverá ser realizado por um atendente </w:t>
      </w:r>
      <w:r w:rsidRPr="006F53F4">
        <w:rPr>
          <w:rFonts w:ascii="Azo Sans Lt" w:hAnsi="Azo Sans Lt" w:cstheme="minorHAnsi"/>
          <w:bCs/>
          <w:iCs/>
        </w:rPr>
        <w:lastRenderedPageBreak/>
        <w:t>apto a prover o devido suporte ao sistema, com relação ao problema relatado, ou redirecionar o atendimento a quem o faça.</w:t>
      </w:r>
    </w:p>
    <w:p w14:paraId="370ED342" w14:textId="3FF23902" w:rsidR="006F53F4" w:rsidRPr="006F53F4" w:rsidRDefault="006F53F4" w:rsidP="006F53F4">
      <w:pPr>
        <w:pStyle w:val="PargrafodaLista"/>
        <w:numPr>
          <w:ilvl w:val="3"/>
          <w:numId w:val="3"/>
        </w:numPr>
        <w:suppressAutoHyphens/>
        <w:overflowPunct w:val="0"/>
        <w:autoSpaceDE/>
        <w:autoSpaceDN/>
        <w:spacing w:before="0" w:line="360" w:lineRule="auto"/>
        <w:ind w:left="0" w:firstLine="0"/>
        <w:jc w:val="both"/>
        <w:rPr>
          <w:rFonts w:ascii="Azo Sans Lt" w:hAnsi="Azo Sans Lt" w:cstheme="minorHAnsi"/>
          <w:bCs/>
          <w:iCs/>
        </w:rPr>
      </w:pPr>
      <w:r w:rsidRPr="006F53F4">
        <w:rPr>
          <w:rFonts w:ascii="Azo Sans Lt" w:hAnsi="Azo Sans Lt" w:cstheme="minorHAnsi"/>
          <w:bCs/>
          <w:iCs/>
        </w:rPr>
        <w:t>- A CONTRATADA deverá estar apta a acessar remotamente o sistema do cliente de forma a poder verificar condições de erros que não possam ser reproduzidas em ambientes internos da empresa fornecedora do sistema.</w:t>
      </w:r>
    </w:p>
    <w:p w14:paraId="4ECB5F0C" w14:textId="35EC9393" w:rsidR="006F53F4" w:rsidRPr="006F53F4" w:rsidRDefault="006F53F4" w:rsidP="006F53F4">
      <w:pPr>
        <w:pStyle w:val="PargrafodaLista"/>
        <w:numPr>
          <w:ilvl w:val="3"/>
          <w:numId w:val="3"/>
        </w:numPr>
        <w:suppressAutoHyphens/>
        <w:overflowPunct w:val="0"/>
        <w:autoSpaceDE/>
        <w:autoSpaceDN/>
        <w:spacing w:before="0" w:line="360" w:lineRule="auto"/>
        <w:ind w:left="0" w:right="6" w:firstLine="0"/>
        <w:jc w:val="both"/>
        <w:rPr>
          <w:rFonts w:ascii="Azo Sans Lt" w:hAnsi="Azo Sans Lt" w:cstheme="minorHAnsi"/>
          <w:bCs/>
          <w:iCs/>
        </w:rPr>
      </w:pPr>
      <w:r w:rsidRPr="006F53F4">
        <w:rPr>
          <w:rFonts w:ascii="Azo Sans Lt" w:hAnsi="Azo Sans Lt" w:cstheme="minorHAnsi"/>
          <w:bCs/>
          <w:iCs/>
        </w:rPr>
        <w:t>- Ferramentas que possibilitem a monitoração e correção, se necessário, do desempenho, em termos de utilização e tempos de resposta para os usuários, do sistema deverão fazer parte do contrato de manutenção e suporte.</w:t>
      </w:r>
    </w:p>
    <w:p w14:paraId="6B0A218E" w14:textId="6C524776" w:rsidR="006F53F4" w:rsidRPr="006F53F4" w:rsidRDefault="006F53F4" w:rsidP="006F53F4">
      <w:pPr>
        <w:pStyle w:val="PargrafodaLista"/>
        <w:numPr>
          <w:ilvl w:val="3"/>
          <w:numId w:val="3"/>
        </w:numPr>
        <w:suppressAutoHyphens/>
        <w:overflowPunct w:val="0"/>
        <w:autoSpaceDE/>
        <w:autoSpaceDN/>
        <w:spacing w:before="0" w:line="360" w:lineRule="auto"/>
        <w:ind w:left="0" w:right="6" w:firstLine="0"/>
        <w:jc w:val="both"/>
        <w:rPr>
          <w:rFonts w:ascii="Azo Sans Lt" w:hAnsi="Azo Sans Lt" w:cstheme="minorHAnsi"/>
          <w:bCs/>
          <w:iCs/>
        </w:rPr>
      </w:pPr>
      <w:r w:rsidRPr="006F53F4">
        <w:rPr>
          <w:rFonts w:ascii="Azo Sans Lt" w:hAnsi="Azo Sans Lt" w:cstheme="minorHAnsi"/>
          <w:bCs/>
          <w:iCs/>
        </w:rPr>
        <w:t>- O sistema deverá possuir módulo de auditoria aos acessos de usuários em todos os módulos instalados, especificando IP, hora, data e usuário.</w:t>
      </w:r>
    </w:p>
    <w:p w14:paraId="7EB62863" w14:textId="0A35CC57" w:rsidR="006F53F4" w:rsidRPr="006F53F4" w:rsidRDefault="006F53F4" w:rsidP="006F53F4">
      <w:pPr>
        <w:pStyle w:val="PargrafodaLista"/>
        <w:numPr>
          <w:ilvl w:val="3"/>
          <w:numId w:val="3"/>
        </w:numPr>
        <w:suppressAutoHyphens/>
        <w:overflowPunct w:val="0"/>
        <w:autoSpaceDE/>
        <w:autoSpaceDN/>
        <w:spacing w:before="0" w:line="360" w:lineRule="auto"/>
        <w:ind w:left="0" w:right="6" w:firstLine="0"/>
        <w:jc w:val="both"/>
        <w:rPr>
          <w:rFonts w:ascii="Azo Sans Lt" w:hAnsi="Azo Sans Lt" w:cstheme="minorHAnsi"/>
          <w:bCs/>
          <w:iCs/>
        </w:rPr>
      </w:pPr>
      <w:r w:rsidRPr="006F53F4">
        <w:rPr>
          <w:rFonts w:ascii="Azo Sans Lt" w:hAnsi="Azo Sans Lt" w:cstheme="minorHAnsi"/>
          <w:bCs/>
          <w:iCs/>
        </w:rPr>
        <w:t>- O sistema deverá possuir histórico (log) de todas as operações efetuadas por usuário (alterações, inclusões, exclusões)</w:t>
      </w:r>
    </w:p>
    <w:p w14:paraId="2D385C12" w14:textId="25907D04" w:rsidR="006F53F4" w:rsidRPr="006F53F4" w:rsidRDefault="006F53F4" w:rsidP="006F53F4">
      <w:pPr>
        <w:pStyle w:val="PargrafodaLista"/>
        <w:numPr>
          <w:ilvl w:val="2"/>
          <w:numId w:val="3"/>
        </w:numPr>
        <w:suppressAutoHyphens/>
        <w:overflowPunct w:val="0"/>
        <w:autoSpaceDE/>
        <w:autoSpaceDN/>
        <w:spacing w:before="0" w:line="360" w:lineRule="auto"/>
        <w:ind w:left="0" w:right="6" w:firstLine="0"/>
        <w:jc w:val="both"/>
        <w:rPr>
          <w:rFonts w:ascii="Azo Sans Lt" w:hAnsi="Azo Sans Lt" w:cstheme="minorHAnsi"/>
          <w:bCs/>
          <w:iCs/>
        </w:rPr>
      </w:pPr>
      <w:r w:rsidRPr="006F53F4">
        <w:rPr>
          <w:rFonts w:ascii="Azo Sans Lt" w:hAnsi="Azo Sans Lt" w:cstheme="minorHAnsi"/>
          <w:bCs/>
          <w:iCs/>
        </w:rPr>
        <w:t xml:space="preserve">- A CONTRATADA deverá disponibilizar 5 (cinco) técnicos  especializado de forma presencial e permanente, sendo 04 (quatro) em período integral,  24 horas por dia, 07 dias na semana nas dependências da PREFEITURA MUNICIPAL DE NOVA FRIBURGO, sendo um especificamente a disposição da Subsecretaria de RH e para atendimento nas unidades externas e 01 (um) técnico, 01(uma) vez por semana, das 13h às 18h, nas dependências da CÂMARA MUNICIPAL DE NOVA FRIBURGO, não se admitindo, portanto, profissionais de nível ou habilitação distintas das necessidades dos trabalhos, para oferecer suporte e garantir o bom andamento do sistema de gestão, fiscalizando e ministrando a orientação necessária aos executantes dos serviços. Estes técnicos terão a obrigação de reportarem-se, quando houver necessidade, ao responsável pelo acompanhamento dos serviços e tomar as providências pertinentes para que sejam corrigidas todas as falhas detectadas.  </w:t>
      </w:r>
    </w:p>
    <w:p w14:paraId="6630ECFD" w14:textId="51621CB9" w:rsidR="006F53F4" w:rsidRPr="006F53F4" w:rsidRDefault="006F53F4" w:rsidP="006F53F4">
      <w:pPr>
        <w:pStyle w:val="PargrafodaLista"/>
        <w:numPr>
          <w:ilvl w:val="2"/>
          <w:numId w:val="3"/>
        </w:numPr>
        <w:suppressAutoHyphens/>
        <w:overflowPunct w:val="0"/>
        <w:autoSpaceDE/>
        <w:autoSpaceDN/>
        <w:spacing w:before="0" w:line="360" w:lineRule="auto"/>
        <w:ind w:left="0" w:right="6" w:firstLine="0"/>
        <w:jc w:val="both"/>
        <w:rPr>
          <w:rFonts w:ascii="Azo Sans Lt" w:hAnsi="Azo Sans Lt" w:cstheme="minorHAnsi"/>
          <w:bCs/>
          <w:iCs/>
        </w:rPr>
      </w:pPr>
      <w:r w:rsidRPr="006F53F4">
        <w:rPr>
          <w:rFonts w:ascii="Azo Sans Lt" w:hAnsi="Azo Sans Lt" w:cstheme="minorHAnsi"/>
          <w:bCs/>
          <w:iCs/>
        </w:rPr>
        <w:t xml:space="preserve">- O Plano de Suporte deverá conter, ainda, alem dos atendimentos presenciais, um Sistema Integrado de Gestão Administrativa de forma a dirimir dúvidas que acaso surgirem na sua operacionalização, com os seguintes meio e formas: </w:t>
      </w:r>
    </w:p>
    <w:p w14:paraId="7E008690" w14:textId="0EFA0B02" w:rsidR="006F53F4" w:rsidRPr="006F53F4" w:rsidRDefault="006F53F4" w:rsidP="006F53F4">
      <w:pPr>
        <w:pStyle w:val="PargrafodaLista"/>
        <w:widowControl/>
        <w:numPr>
          <w:ilvl w:val="0"/>
          <w:numId w:val="8"/>
        </w:numPr>
        <w:tabs>
          <w:tab w:val="clear" w:pos="1440"/>
          <w:tab w:val="left" w:pos="284"/>
        </w:tabs>
        <w:suppressAutoHyphens/>
        <w:overflowPunct w:val="0"/>
        <w:autoSpaceDE/>
        <w:autoSpaceDN/>
        <w:spacing w:before="0" w:line="360" w:lineRule="auto"/>
        <w:ind w:left="0" w:right="6" w:firstLine="0"/>
        <w:rPr>
          <w:rFonts w:ascii="Azo Sans Lt" w:hAnsi="Azo Sans Lt" w:cstheme="minorHAnsi"/>
          <w:bCs/>
          <w:iCs/>
        </w:rPr>
      </w:pPr>
      <w:r w:rsidRPr="006F53F4">
        <w:rPr>
          <w:rFonts w:ascii="Azo Sans Lt" w:hAnsi="Azo Sans Lt" w:cstheme="minorHAnsi"/>
          <w:bCs/>
          <w:iCs/>
        </w:rPr>
        <w:t xml:space="preserve">Telefônico gratuito (serviço 0800) em horário comercial; </w:t>
      </w:r>
    </w:p>
    <w:p w14:paraId="75374EA6" w14:textId="36AECC12" w:rsidR="006F53F4" w:rsidRPr="006F53F4" w:rsidRDefault="006F53F4" w:rsidP="006F53F4">
      <w:pPr>
        <w:pStyle w:val="PargrafodaLista"/>
        <w:widowControl/>
        <w:numPr>
          <w:ilvl w:val="0"/>
          <w:numId w:val="8"/>
        </w:numPr>
        <w:tabs>
          <w:tab w:val="clear" w:pos="1440"/>
          <w:tab w:val="left" w:pos="284"/>
        </w:tabs>
        <w:suppressAutoHyphens/>
        <w:overflowPunct w:val="0"/>
        <w:autoSpaceDE/>
        <w:autoSpaceDN/>
        <w:spacing w:before="0" w:line="360" w:lineRule="auto"/>
        <w:ind w:left="0" w:right="6" w:firstLine="0"/>
        <w:rPr>
          <w:rFonts w:ascii="Azo Sans Lt" w:hAnsi="Azo Sans Lt" w:cstheme="minorHAnsi"/>
          <w:bCs/>
          <w:iCs/>
        </w:rPr>
      </w:pPr>
      <w:r w:rsidRPr="006F53F4">
        <w:rPr>
          <w:rFonts w:ascii="Azo Sans Lt" w:hAnsi="Azo Sans Lt" w:cstheme="minorHAnsi"/>
          <w:bCs/>
          <w:iCs/>
        </w:rPr>
        <w:t xml:space="preserve">Telefônico emergencial fora de horário comercial; </w:t>
      </w:r>
    </w:p>
    <w:p w14:paraId="65D13EBF" w14:textId="7E2DB38F" w:rsidR="006F53F4" w:rsidRPr="006F53F4" w:rsidRDefault="006F53F4" w:rsidP="006F53F4">
      <w:pPr>
        <w:pStyle w:val="PargrafodaLista"/>
        <w:widowControl/>
        <w:numPr>
          <w:ilvl w:val="0"/>
          <w:numId w:val="8"/>
        </w:numPr>
        <w:tabs>
          <w:tab w:val="clear" w:pos="1440"/>
          <w:tab w:val="left" w:pos="284"/>
        </w:tabs>
        <w:suppressAutoHyphens/>
        <w:overflowPunct w:val="0"/>
        <w:autoSpaceDE/>
        <w:autoSpaceDN/>
        <w:spacing w:before="0" w:line="360" w:lineRule="auto"/>
        <w:ind w:left="0" w:right="6" w:firstLine="0"/>
        <w:rPr>
          <w:rFonts w:ascii="Azo Sans Lt" w:hAnsi="Azo Sans Lt" w:cstheme="minorHAnsi"/>
          <w:bCs/>
          <w:iCs/>
        </w:rPr>
      </w:pPr>
      <w:r w:rsidRPr="006F53F4">
        <w:rPr>
          <w:rFonts w:ascii="Azo Sans Lt" w:hAnsi="Azo Sans Lt" w:cstheme="minorHAnsi"/>
          <w:bCs/>
          <w:iCs/>
        </w:rPr>
        <w:t xml:space="preserve">On-line via chat pela Internet em horário comercial; </w:t>
      </w:r>
    </w:p>
    <w:p w14:paraId="27611CC0" w14:textId="5DAE026B" w:rsidR="006F53F4" w:rsidRPr="006F53F4" w:rsidRDefault="006F53F4" w:rsidP="006F53F4">
      <w:pPr>
        <w:pStyle w:val="PargrafodaLista"/>
        <w:widowControl/>
        <w:numPr>
          <w:ilvl w:val="0"/>
          <w:numId w:val="8"/>
        </w:numPr>
        <w:tabs>
          <w:tab w:val="clear" w:pos="1440"/>
          <w:tab w:val="left" w:pos="284"/>
        </w:tabs>
        <w:suppressAutoHyphens/>
        <w:overflowPunct w:val="0"/>
        <w:autoSpaceDE/>
        <w:autoSpaceDN/>
        <w:spacing w:before="0" w:line="360" w:lineRule="auto"/>
        <w:ind w:left="0" w:right="6" w:firstLine="0"/>
        <w:rPr>
          <w:rFonts w:ascii="Azo Sans Lt" w:hAnsi="Azo Sans Lt" w:cstheme="minorHAnsi"/>
          <w:bCs/>
          <w:iCs/>
        </w:rPr>
      </w:pPr>
      <w:r w:rsidRPr="006F53F4">
        <w:rPr>
          <w:rFonts w:ascii="Azo Sans Lt" w:hAnsi="Azo Sans Lt" w:cstheme="minorHAnsi"/>
          <w:bCs/>
          <w:iCs/>
        </w:rPr>
        <w:t>Suporte remoto / Intervenção técnica em horário comercial.</w:t>
      </w:r>
    </w:p>
    <w:p w14:paraId="7CE91A6C" w14:textId="77777777" w:rsidR="00625A0B" w:rsidRPr="00E75D4A" w:rsidRDefault="00625A0B" w:rsidP="00625A0B">
      <w:pPr>
        <w:pStyle w:val="PargrafodaLista"/>
        <w:spacing w:before="0" w:line="360" w:lineRule="auto"/>
        <w:ind w:left="0"/>
        <w:jc w:val="both"/>
        <w:rPr>
          <w:rFonts w:ascii="Azo Sans Lt" w:hAnsi="Azo Sans Lt" w:cstheme="minorHAnsi"/>
          <w:bCs/>
          <w:iCs/>
        </w:rPr>
      </w:pPr>
    </w:p>
    <w:p w14:paraId="51653C8A" w14:textId="4B0922F3" w:rsidR="00A14FF7" w:rsidRDefault="00A14FF7" w:rsidP="006F53F4">
      <w:pPr>
        <w:pStyle w:val="Nivel01"/>
        <w:numPr>
          <w:ilvl w:val="0"/>
          <w:numId w:val="3"/>
        </w:numPr>
        <w:spacing w:before="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003C3B9" w14:textId="48559322" w:rsidR="00031816" w:rsidRPr="0072088A" w:rsidRDefault="00EC5453" w:rsidP="006F53F4">
      <w:pPr>
        <w:pStyle w:val="PargrafodaLista"/>
        <w:widowControl/>
        <w:numPr>
          <w:ilvl w:val="1"/>
          <w:numId w:val="3"/>
        </w:numPr>
        <w:tabs>
          <w:tab w:val="left" w:pos="426"/>
        </w:tabs>
        <w:autoSpaceDE/>
        <w:autoSpaceDN/>
        <w:spacing w:before="0" w:line="360" w:lineRule="auto"/>
        <w:ind w:left="0" w:firstLine="0"/>
        <w:jc w:val="both"/>
        <w:rPr>
          <w:rFonts w:ascii="Azo Sans Lt" w:hAnsi="Azo Sans Lt" w:cstheme="minorHAnsi"/>
          <w:bCs/>
          <w:iCs/>
        </w:rPr>
      </w:pPr>
      <w:r w:rsidRPr="00EC5453">
        <w:rPr>
          <w:rFonts w:ascii="Azo Sans Lt" w:hAnsi="Azo Sans Lt" w:cstheme="minorHAnsi"/>
          <w:bCs/>
          <w:iCs/>
        </w:rPr>
        <w:t xml:space="preserve">- </w:t>
      </w:r>
      <w:r w:rsidR="00031816" w:rsidRPr="0072088A">
        <w:rPr>
          <w:rFonts w:ascii="Azo Sans Lt" w:hAnsi="Azo Sans Lt" w:cstheme="minorHAnsi"/>
          <w:bCs/>
          <w:iCs/>
        </w:rPr>
        <w:t>As Contratantes irão Exercer a fiscalização e acompanhamento por servidores especialmente designados, na forma prevista na Lei nº 8</w:t>
      </w:r>
      <w:r w:rsidR="0072088A">
        <w:rPr>
          <w:rFonts w:ascii="Azo Sans Lt" w:hAnsi="Azo Sans Lt" w:cstheme="minorHAnsi"/>
          <w:bCs/>
          <w:iCs/>
        </w:rPr>
        <w:t>.</w:t>
      </w:r>
      <w:r w:rsidR="00031816" w:rsidRPr="0072088A">
        <w:rPr>
          <w:rFonts w:ascii="Azo Sans Lt" w:hAnsi="Azo Sans Lt" w:cstheme="minorHAnsi"/>
          <w:bCs/>
          <w:iCs/>
        </w:rPr>
        <w:t>666/93 e suas alterações posteriores.</w:t>
      </w:r>
    </w:p>
    <w:p w14:paraId="594FC2D6" w14:textId="179168A0" w:rsidR="00031816" w:rsidRPr="0072088A" w:rsidRDefault="00031816" w:rsidP="006F53F4">
      <w:pPr>
        <w:pStyle w:val="PargrafodaLista"/>
        <w:widowControl/>
        <w:numPr>
          <w:ilvl w:val="1"/>
          <w:numId w:val="3"/>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w:t>
      </w:r>
      <w:r w:rsidRPr="0072088A">
        <w:rPr>
          <w:rFonts w:ascii="Azo Sans Lt" w:hAnsi="Azo Sans Lt" w:cstheme="minorHAnsi"/>
          <w:bCs/>
          <w:iCs/>
        </w:rPr>
        <w:t xml:space="preserve"> Não obstante a empresa contratada seja a única e exclusiva responsável pela execução de todos os serviços, a Administração reserva-se o direito de, sem que de qualquer forma restrinja a plenitude desta responsabilidade, exercer a mais ampla e completa fiscalização sobre o CONTRATO, diretamente ou por prepostos designados.</w:t>
      </w:r>
    </w:p>
    <w:tbl>
      <w:tblPr>
        <w:tblStyle w:val="Tabelacomgrade"/>
        <w:tblpPr w:leftFromText="180" w:rightFromText="180" w:vertAnchor="text" w:horzAnchor="margin" w:tblpXSpec="center" w:tblpY="437"/>
        <w:tblW w:w="9316" w:type="dxa"/>
        <w:jc w:val="center"/>
        <w:tblLayout w:type="fixed"/>
        <w:tblLook w:val="04A0" w:firstRow="1" w:lastRow="0" w:firstColumn="1" w:lastColumn="0" w:noHBand="0" w:noVBand="1"/>
      </w:tblPr>
      <w:tblGrid>
        <w:gridCol w:w="4531"/>
        <w:gridCol w:w="3173"/>
        <w:gridCol w:w="1612"/>
      </w:tblGrid>
      <w:tr w:rsidR="00031816" w:rsidRPr="0072088A" w14:paraId="4413638D" w14:textId="77777777" w:rsidTr="008F2A3F">
        <w:trPr>
          <w:trHeight w:val="560"/>
          <w:jc w:val="center"/>
        </w:trPr>
        <w:tc>
          <w:tcPr>
            <w:tcW w:w="4531" w:type="dxa"/>
            <w:shd w:val="clear" w:color="auto" w:fill="D8D8D8" w:themeFill="background1" w:themeFillShade="D8"/>
            <w:vAlign w:val="center"/>
          </w:tcPr>
          <w:p w14:paraId="63F26069"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SISTEMA INTEGRADO</w:t>
            </w:r>
          </w:p>
        </w:tc>
        <w:tc>
          <w:tcPr>
            <w:tcW w:w="3173" w:type="dxa"/>
            <w:shd w:val="clear" w:color="auto" w:fill="D8D8D8" w:themeFill="background1" w:themeFillShade="D8"/>
            <w:vAlign w:val="center"/>
          </w:tcPr>
          <w:p w14:paraId="64697FB9"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p>
          <w:p w14:paraId="3E55C568" w14:textId="4FCE1C3F"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FISCAIS</w:t>
            </w:r>
          </w:p>
          <w:p w14:paraId="7B830184" w14:textId="311E8D0E"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MÓDULO DA  PREFEITURA MUNICIPAL DE NOVA FRIBURGO</w:t>
            </w:r>
          </w:p>
        </w:tc>
        <w:tc>
          <w:tcPr>
            <w:tcW w:w="1612" w:type="dxa"/>
            <w:shd w:val="clear" w:color="auto" w:fill="D8D8D8" w:themeFill="background1" w:themeFillShade="D8"/>
            <w:vAlign w:val="center"/>
          </w:tcPr>
          <w:p w14:paraId="6BDE23E1"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MATRÍCULA</w:t>
            </w:r>
          </w:p>
        </w:tc>
      </w:tr>
      <w:tr w:rsidR="00031816" w:rsidRPr="0072088A" w14:paraId="08414892" w14:textId="77777777" w:rsidTr="008F2A3F">
        <w:trPr>
          <w:trHeight w:val="152"/>
          <w:jc w:val="center"/>
        </w:trPr>
        <w:tc>
          <w:tcPr>
            <w:tcW w:w="4531" w:type="dxa"/>
            <w:vAlign w:val="center"/>
          </w:tcPr>
          <w:p w14:paraId="36DEF8F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NOTA FISCAL ELETRONICA</w:t>
            </w:r>
          </w:p>
        </w:tc>
        <w:tc>
          <w:tcPr>
            <w:tcW w:w="3173" w:type="dxa"/>
            <w:vAlign w:val="center"/>
          </w:tcPr>
          <w:p w14:paraId="2301959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PATRICK DE AZEVEDO RISSO</w:t>
            </w:r>
          </w:p>
        </w:tc>
        <w:tc>
          <w:tcPr>
            <w:tcW w:w="1612" w:type="dxa"/>
            <w:vAlign w:val="center"/>
          </w:tcPr>
          <w:p w14:paraId="0ED47961"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062.982</w:t>
            </w:r>
          </w:p>
        </w:tc>
      </w:tr>
      <w:tr w:rsidR="00031816" w:rsidRPr="0072088A" w14:paraId="388F1DB8" w14:textId="77777777" w:rsidTr="008F2A3F">
        <w:trPr>
          <w:trHeight w:val="30"/>
          <w:jc w:val="center"/>
        </w:trPr>
        <w:tc>
          <w:tcPr>
            <w:tcW w:w="4531" w:type="dxa"/>
            <w:vAlign w:val="center"/>
          </w:tcPr>
          <w:p w14:paraId="4B89C3B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CONTABILIDADE PÚBLICA</w:t>
            </w:r>
          </w:p>
        </w:tc>
        <w:tc>
          <w:tcPr>
            <w:tcW w:w="3173" w:type="dxa"/>
            <w:vAlign w:val="center"/>
          </w:tcPr>
          <w:p w14:paraId="7F25D93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MARCIA DE DEUS SOUSA</w:t>
            </w:r>
          </w:p>
        </w:tc>
        <w:tc>
          <w:tcPr>
            <w:tcW w:w="1612" w:type="dxa"/>
            <w:vAlign w:val="center"/>
          </w:tcPr>
          <w:p w14:paraId="6A0ABA04"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062.090</w:t>
            </w:r>
          </w:p>
        </w:tc>
      </w:tr>
      <w:tr w:rsidR="00031816" w:rsidRPr="0072088A" w14:paraId="1FEB1039" w14:textId="77777777" w:rsidTr="008F2A3F">
        <w:trPr>
          <w:trHeight w:val="30"/>
          <w:jc w:val="center"/>
        </w:trPr>
        <w:tc>
          <w:tcPr>
            <w:tcW w:w="4531" w:type="dxa"/>
            <w:vAlign w:val="center"/>
          </w:tcPr>
          <w:p w14:paraId="6573F5C1"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RECURSOS HUMANOS</w:t>
            </w:r>
          </w:p>
        </w:tc>
        <w:tc>
          <w:tcPr>
            <w:tcW w:w="3173" w:type="dxa"/>
            <w:vAlign w:val="center"/>
          </w:tcPr>
          <w:p w14:paraId="2CA7EC1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LIEGE MARIA COELHO GOMES</w:t>
            </w:r>
          </w:p>
        </w:tc>
        <w:tc>
          <w:tcPr>
            <w:tcW w:w="1612" w:type="dxa"/>
            <w:vAlign w:val="center"/>
          </w:tcPr>
          <w:p w14:paraId="411A102B"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062055</w:t>
            </w:r>
          </w:p>
        </w:tc>
      </w:tr>
      <w:tr w:rsidR="00031816" w:rsidRPr="0072088A" w14:paraId="1ED402B0" w14:textId="77777777" w:rsidTr="008F2A3F">
        <w:trPr>
          <w:trHeight w:val="134"/>
          <w:jc w:val="center"/>
        </w:trPr>
        <w:tc>
          <w:tcPr>
            <w:tcW w:w="4531" w:type="dxa"/>
            <w:vAlign w:val="center"/>
          </w:tcPr>
          <w:p w14:paraId="17DA22F1"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PROTOCOLO</w:t>
            </w:r>
          </w:p>
        </w:tc>
        <w:tc>
          <w:tcPr>
            <w:tcW w:w="3173" w:type="dxa"/>
            <w:vAlign w:val="center"/>
          </w:tcPr>
          <w:p w14:paraId="267B2EED"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ROSA AMÉLIA LEMOS SILVA</w:t>
            </w:r>
          </w:p>
        </w:tc>
        <w:tc>
          <w:tcPr>
            <w:tcW w:w="1612" w:type="dxa"/>
            <w:vAlign w:val="center"/>
          </w:tcPr>
          <w:p w14:paraId="5EC3F67D"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199.057</w:t>
            </w:r>
          </w:p>
        </w:tc>
      </w:tr>
      <w:tr w:rsidR="00031816" w:rsidRPr="0072088A" w14:paraId="6FA9F41C" w14:textId="77777777" w:rsidTr="008F2A3F">
        <w:trPr>
          <w:trHeight w:val="128"/>
          <w:jc w:val="center"/>
        </w:trPr>
        <w:tc>
          <w:tcPr>
            <w:tcW w:w="4531" w:type="dxa"/>
            <w:vAlign w:val="center"/>
          </w:tcPr>
          <w:p w14:paraId="4677D54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TRIBUTAÇÃO</w:t>
            </w:r>
          </w:p>
        </w:tc>
        <w:tc>
          <w:tcPr>
            <w:tcW w:w="3173" w:type="dxa"/>
            <w:vAlign w:val="center"/>
          </w:tcPr>
          <w:p w14:paraId="7E3DFF99"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JORGE DA SILVA MOURA</w:t>
            </w:r>
          </w:p>
        </w:tc>
        <w:tc>
          <w:tcPr>
            <w:tcW w:w="1612" w:type="dxa"/>
            <w:vAlign w:val="center"/>
          </w:tcPr>
          <w:p w14:paraId="2B83859F"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199.056</w:t>
            </w:r>
          </w:p>
        </w:tc>
      </w:tr>
      <w:tr w:rsidR="00031816" w:rsidRPr="0072088A" w14:paraId="7C642C8B" w14:textId="77777777" w:rsidTr="008F2A3F">
        <w:trPr>
          <w:trHeight w:val="60"/>
          <w:jc w:val="center"/>
        </w:trPr>
        <w:tc>
          <w:tcPr>
            <w:tcW w:w="4531" w:type="dxa"/>
            <w:vMerge w:val="restart"/>
            <w:vAlign w:val="center"/>
          </w:tcPr>
          <w:p w14:paraId="6606BDB9"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ALMOXARIFADO</w:t>
            </w:r>
          </w:p>
        </w:tc>
        <w:tc>
          <w:tcPr>
            <w:tcW w:w="3173" w:type="dxa"/>
            <w:vAlign w:val="center"/>
          </w:tcPr>
          <w:p w14:paraId="2BA93D3F"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LUCIANO SATILIO (Central)</w:t>
            </w:r>
          </w:p>
        </w:tc>
        <w:tc>
          <w:tcPr>
            <w:tcW w:w="1612" w:type="dxa"/>
            <w:vAlign w:val="center"/>
          </w:tcPr>
          <w:p w14:paraId="169F67F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199.192</w:t>
            </w:r>
          </w:p>
        </w:tc>
      </w:tr>
      <w:tr w:rsidR="00031816" w:rsidRPr="0072088A" w14:paraId="63ABA809" w14:textId="77777777" w:rsidTr="008F2A3F">
        <w:trPr>
          <w:trHeight w:val="60"/>
          <w:jc w:val="center"/>
        </w:trPr>
        <w:tc>
          <w:tcPr>
            <w:tcW w:w="4531" w:type="dxa"/>
            <w:vMerge/>
            <w:vAlign w:val="center"/>
          </w:tcPr>
          <w:p w14:paraId="2A0DCB15" w14:textId="77777777" w:rsidR="00031816" w:rsidRPr="0072088A" w:rsidRDefault="00031816" w:rsidP="006F53F4">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sz w:val="20"/>
                <w:szCs w:val="20"/>
              </w:rPr>
            </w:pPr>
          </w:p>
        </w:tc>
        <w:tc>
          <w:tcPr>
            <w:tcW w:w="3173" w:type="dxa"/>
            <w:vAlign w:val="center"/>
          </w:tcPr>
          <w:p w14:paraId="6E349E6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ANGELA MARIA SARDOU CHARRET (Saúde)</w:t>
            </w:r>
          </w:p>
        </w:tc>
        <w:tc>
          <w:tcPr>
            <w:tcW w:w="1612" w:type="dxa"/>
            <w:vAlign w:val="center"/>
          </w:tcPr>
          <w:p w14:paraId="73AD8A9D"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062.400</w:t>
            </w:r>
          </w:p>
        </w:tc>
      </w:tr>
      <w:tr w:rsidR="00031816" w:rsidRPr="0072088A" w14:paraId="27EFDECD" w14:textId="77777777" w:rsidTr="008F2A3F">
        <w:trPr>
          <w:trHeight w:val="30"/>
          <w:jc w:val="center"/>
        </w:trPr>
        <w:tc>
          <w:tcPr>
            <w:tcW w:w="4531" w:type="dxa"/>
            <w:vMerge/>
            <w:vAlign w:val="center"/>
          </w:tcPr>
          <w:p w14:paraId="4B5A5CFA" w14:textId="77777777" w:rsidR="00031816" w:rsidRPr="0072088A" w:rsidRDefault="00031816" w:rsidP="006F53F4">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sz w:val="20"/>
                <w:szCs w:val="20"/>
              </w:rPr>
            </w:pPr>
          </w:p>
        </w:tc>
        <w:tc>
          <w:tcPr>
            <w:tcW w:w="3173" w:type="dxa"/>
            <w:vAlign w:val="center"/>
          </w:tcPr>
          <w:p w14:paraId="64ADB863"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MIGUEL ANGELO BUENO FERNANDES (Educação)</w:t>
            </w:r>
          </w:p>
        </w:tc>
        <w:tc>
          <w:tcPr>
            <w:tcW w:w="1612" w:type="dxa"/>
            <w:vAlign w:val="center"/>
          </w:tcPr>
          <w:p w14:paraId="7787986F"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116.275</w:t>
            </w:r>
          </w:p>
        </w:tc>
      </w:tr>
      <w:tr w:rsidR="00031816" w:rsidRPr="0072088A" w14:paraId="7241FBF2" w14:textId="77777777" w:rsidTr="008F2A3F">
        <w:trPr>
          <w:trHeight w:val="312"/>
          <w:jc w:val="center"/>
        </w:trPr>
        <w:tc>
          <w:tcPr>
            <w:tcW w:w="4531" w:type="dxa"/>
            <w:vAlign w:val="center"/>
          </w:tcPr>
          <w:p w14:paraId="3843175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PRESTAÇÃO DE SERV. AO CONTRIBUINTE ONLINE</w:t>
            </w:r>
          </w:p>
        </w:tc>
        <w:tc>
          <w:tcPr>
            <w:tcW w:w="3173" w:type="dxa"/>
            <w:vAlign w:val="center"/>
          </w:tcPr>
          <w:p w14:paraId="00E35FA4"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ELOAN NAVEGA MACIEL</w:t>
            </w:r>
          </w:p>
        </w:tc>
        <w:tc>
          <w:tcPr>
            <w:tcW w:w="1612" w:type="dxa"/>
            <w:vAlign w:val="center"/>
          </w:tcPr>
          <w:p w14:paraId="2DD8D3CC" w14:textId="30D6D163"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199.023</w:t>
            </w:r>
          </w:p>
        </w:tc>
      </w:tr>
      <w:tr w:rsidR="00031816" w:rsidRPr="0072088A" w14:paraId="0A8EFBEB" w14:textId="77777777" w:rsidTr="008F2A3F">
        <w:trPr>
          <w:trHeight w:val="30"/>
          <w:jc w:val="center"/>
        </w:trPr>
        <w:tc>
          <w:tcPr>
            <w:tcW w:w="4531" w:type="dxa"/>
            <w:vAlign w:val="center"/>
          </w:tcPr>
          <w:p w14:paraId="686B592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PORTAL DO SERVIDOR PÚBLICO</w:t>
            </w:r>
          </w:p>
        </w:tc>
        <w:tc>
          <w:tcPr>
            <w:tcW w:w="3173" w:type="dxa"/>
            <w:vAlign w:val="center"/>
          </w:tcPr>
          <w:p w14:paraId="7948147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THAMER FROSSARD DE MOURA</w:t>
            </w:r>
          </w:p>
        </w:tc>
        <w:tc>
          <w:tcPr>
            <w:tcW w:w="1612" w:type="dxa"/>
            <w:vAlign w:val="center"/>
          </w:tcPr>
          <w:p w14:paraId="5D47121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206.863</w:t>
            </w:r>
          </w:p>
        </w:tc>
      </w:tr>
      <w:tr w:rsidR="00031816" w:rsidRPr="0072088A" w14:paraId="5D7021FB" w14:textId="77777777" w:rsidTr="008F2A3F">
        <w:trPr>
          <w:trHeight w:val="30"/>
          <w:jc w:val="center"/>
        </w:trPr>
        <w:tc>
          <w:tcPr>
            <w:tcW w:w="4531" w:type="dxa"/>
            <w:vAlign w:val="center"/>
          </w:tcPr>
          <w:p w14:paraId="2A6312E1"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PORTAL DA TRANSPARÊNCIA</w:t>
            </w:r>
          </w:p>
        </w:tc>
        <w:tc>
          <w:tcPr>
            <w:tcW w:w="3173" w:type="dxa"/>
            <w:vAlign w:val="center"/>
          </w:tcPr>
          <w:p w14:paraId="35D8178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ALEXANDRE RICARTE RAMALHO</w:t>
            </w:r>
          </w:p>
        </w:tc>
        <w:tc>
          <w:tcPr>
            <w:tcW w:w="1612" w:type="dxa"/>
            <w:vAlign w:val="center"/>
          </w:tcPr>
          <w:p w14:paraId="3E0B956C"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199.498</w:t>
            </w:r>
          </w:p>
        </w:tc>
      </w:tr>
      <w:tr w:rsidR="00031816" w:rsidRPr="0072088A" w14:paraId="51D9715B" w14:textId="77777777" w:rsidTr="008F2A3F">
        <w:trPr>
          <w:trHeight w:val="117"/>
          <w:jc w:val="center"/>
        </w:trPr>
        <w:tc>
          <w:tcPr>
            <w:tcW w:w="4531" w:type="dxa"/>
            <w:vAlign w:val="center"/>
          </w:tcPr>
          <w:p w14:paraId="31D47A8B"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lastRenderedPageBreak/>
              <w:t>SISTEMA DE CONTROLE DE PATRIMÔNIO</w:t>
            </w:r>
          </w:p>
        </w:tc>
        <w:tc>
          <w:tcPr>
            <w:tcW w:w="3173" w:type="dxa"/>
            <w:vAlign w:val="center"/>
          </w:tcPr>
          <w:p w14:paraId="3F6DF09A"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AMILTON THULER DE MEDEIROS FILHO</w:t>
            </w:r>
          </w:p>
        </w:tc>
        <w:tc>
          <w:tcPr>
            <w:tcW w:w="1612" w:type="dxa"/>
            <w:vAlign w:val="center"/>
          </w:tcPr>
          <w:p w14:paraId="77B41012"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199.108</w:t>
            </w:r>
          </w:p>
        </w:tc>
      </w:tr>
      <w:tr w:rsidR="00031816" w:rsidRPr="0072088A" w14:paraId="7ECBA069" w14:textId="77777777" w:rsidTr="008F2A3F">
        <w:trPr>
          <w:trHeight w:val="229"/>
          <w:jc w:val="center"/>
        </w:trPr>
        <w:tc>
          <w:tcPr>
            <w:tcW w:w="4531" w:type="dxa"/>
            <w:vAlign w:val="center"/>
          </w:tcPr>
          <w:p w14:paraId="1DDEA2C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BUSINESS INTELLIGENCE - BI</w:t>
            </w:r>
          </w:p>
        </w:tc>
        <w:tc>
          <w:tcPr>
            <w:tcW w:w="3173" w:type="dxa"/>
            <w:vAlign w:val="center"/>
          </w:tcPr>
          <w:p w14:paraId="0117634B"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LEONARDO FERNANDES PEREIRA</w:t>
            </w:r>
          </w:p>
        </w:tc>
        <w:tc>
          <w:tcPr>
            <w:tcW w:w="1612" w:type="dxa"/>
            <w:vAlign w:val="center"/>
          </w:tcPr>
          <w:p w14:paraId="7948F42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116.113</w:t>
            </w:r>
          </w:p>
        </w:tc>
      </w:tr>
      <w:tr w:rsidR="00031816" w:rsidRPr="0072088A" w14:paraId="5ED771FA" w14:textId="77777777" w:rsidTr="008F2A3F">
        <w:trPr>
          <w:trHeight w:val="293"/>
          <w:jc w:val="center"/>
        </w:trPr>
        <w:tc>
          <w:tcPr>
            <w:tcW w:w="4531" w:type="dxa"/>
            <w:vAlign w:val="center"/>
          </w:tcPr>
          <w:p w14:paraId="64D5C784"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COMPRAS, LICITAÇÃO E CONTRATOS</w:t>
            </w:r>
          </w:p>
        </w:tc>
        <w:tc>
          <w:tcPr>
            <w:tcW w:w="3173" w:type="dxa"/>
            <w:vAlign w:val="center"/>
          </w:tcPr>
          <w:p w14:paraId="7853F80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ANTÔNIO JOSÉ BRAGA DA FONSECA</w:t>
            </w:r>
          </w:p>
          <w:p w14:paraId="485F260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(CONTROLADORIA GERAL)</w:t>
            </w:r>
          </w:p>
        </w:tc>
        <w:tc>
          <w:tcPr>
            <w:tcW w:w="1612" w:type="dxa"/>
            <w:vAlign w:val="center"/>
          </w:tcPr>
          <w:p w14:paraId="054262DD"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062.886</w:t>
            </w:r>
          </w:p>
        </w:tc>
      </w:tr>
      <w:tr w:rsidR="00031816" w:rsidRPr="0072088A" w14:paraId="02949187" w14:textId="77777777" w:rsidTr="008F2A3F">
        <w:trPr>
          <w:trHeight w:val="293"/>
          <w:jc w:val="center"/>
        </w:trPr>
        <w:tc>
          <w:tcPr>
            <w:tcW w:w="4531" w:type="dxa"/>
            <w:vAlign w:val="center"/>
          </w:tcPr>
          <w:p w14:paraId="0A3C7EC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CEMITÉRIOS</w:t>
            </w:r>
          </w:p>
        </w:tc>
        <w:tc>
          <w:tcPr>
            <w:tcW w:w="3173" w:type="dxa"/>
            <w:vAlign w:val="center"/>
          </w:tcPr>
          <w:p w14:paraId="4DD874E7" w14:textId="77F46431"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KASSIUS MARCELLUS FERSURA SAMPAIO DA SILVA</w:t>
            </w:r>
          </w:p>
        </w:tc>
        <w:tc>
          <w:tcPr>
            <w:tcW w:w="1612" w:type="dxa"/>
            <w:vAlign w:val="center"/>
          </w:tcPr>
          <w:p w14:paraId="0409AF3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063154</w:t>
            </w:r>
          </w:p>
        </w:tc>
      </w:tr>
      <w:tr w:rsidR="00031816" w:rsidRPr="0072088A" w14:paraId="692F1326" w14:textId="77777777" w:rsidTr="008F2A3F">
        <w:trPr>
          <w:trHeight w:val="293"/>
          <w:jc w:val="center"/>
        </w:trPr>
        <w:tc>
          <w:tcPr>
            <w:tcW w:w="4531" w:type="dxa"/>
            <w:shd w:val="clear" w:color="auto" w:fill="D8D8D8" w:themeFill="background1" w:themeFillShade="D8"/>
          </w:tcPr>
          <w:p w14:paraId="189F9DC5"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SISTEMA INTEGRADO</w:t>
            </w:r>
          </w:p>
          <w:p w14:paraId="3E744B1C"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SIAFIC</w:t>
            </w:r>
          </w:p>
        </w:tc>
        <w:tc>
          <w:tcPr>
            <w:tcW w:w="3173" w:type="dxa"/>
            <w:shd w:val="clear" w:color="auto" w:fill="D8D8D8" w:themeFill="background1" w:themeFillShade="D8"/>
            <w:vAlign w:val="center"/>
          </w:tcPr>
          <w:p w14:paraId="53CE0B94" w14:textId="3C2B8BDF"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FISCAIS</w:t>
            </w:r>
          </w:p>
          <w:p w14:paraId="229F02C9"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MÓDULO DA  CÂMARA  MUNICIPAL DE NOVA FRIBURGO</w:t>
            </w:r>
          </w:p>
        </w:tc>
        <w:tc>
          <w:tcPr>
            <w:tcW w:w="1612" w:type="dxa"/>
            <w:shd w:val="clear" w:color="auto" w:fill="D8D8D8" w:themeFill="background1" w:themeFillShade="D8"/>
          </w:tcPr>
          <w:p w14:paraId="493AA093" w14:textId="77777777" w:rsidR="00031816" w:rsidRPr="0072088A" w:rsidRDefault="00031816" w:rsidP="0072088A">
            <w:pPr>
              <w:pStyle w:val="PargrafodaLista"/>
              <w:widowControl/>
              <w:tabs>
                <w:tab w:val="left" w:pos="426"/>
              </w:tabs>
              <w:autoSpaceDE/>
              <w:autoSpaceDN/>
              <w:spacing w:before="120" w:after="120" w:line="276" w:lineRule="auto"/>
              <w:ind w:left="0"/>
              <w:jc w:val="center"/>
              <w:rPr>
                <w:rFonts w:ascii="Azo Sans Lt" w:hAnsi="Azo Sans Lt" w:cstheme="minorHAnsi"/>
                <w:bCs/>
                <w:iCs/>
                <w:sz w:val="20"/>
                <w:szCs w:val="20"/>
              </w:rPr>
            </w:pPr>
            <w:r w:rsidRPr="0072088A">
              <w:rPr>
                <w:rFonts w:ascii="Azo Sans Lt" w:hAnsi="Azo Sans Lt" w:cstheme="minorHAnsi"/>
                <w:bCs/>
                <w:iCs/>
                <w:sz w:val="20"/>
                <w:szCs w:val="20"/>
              </w:rPr>
              <w:t>MATRÍCULA</w:t>
            </w:r>
          </w:p>
        </w:tc>
      </w:tr>
      <w:tr w:rsidR="00031816" w:rsidRPr="0072088A" w14:paraId="301D5582" w14:textId="77777777" w:rsidTr="008F2A3F">
        <w:trPr>
          <w:trHeight w:val="48"/>
          <w:jc w:val="center"/>
        </w:trPr>
        <w:tc>
          <w:tcPr>
            <w:tcW w:w="4531" w:type="dxa"/>
          </w:tcPr>
          <w:p w14:paraId="4DFE7A49"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CONTABILIDADE PÚBLICA</w:t>
            </w:r>
          </w:p>
        </w:tc>
        <w:tc>
          <w:tcPr>
            <w:tcW w:w="3173" w:type="dxa"/>
            <w:vAlign w:val="center"/>
          </w:tcPr>
          <w:p w14:paraId="36A6286C"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CARLOS JOSÉ GONÇALVES</w:t>
            </w:r>
          </w:p>
        </w:tc>
        <w:tc>
          <w:tcPr>
            <w:tcW w:w="1612" w:type="dxa"/>
            <w:vAlign w:val="center"/>
          </w:tcPr>
          <w:p w14:paraId="1F699246"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038</w:t>
            </w:r>
          </w:p>
        </w:tc>
      </w:tr>
      <w:tr w:rsidR="00031816" w:rsidRPr="0072088A" w14:paraId="46D8BFCF" w14:textId="77777777" w:rsidTr="008F2A3F">
        <w:trPr>
          <w:trHeight w:val="48"/>
          <w:jc w:val="center"/>
        </w:trPr>
        <w:tc>
          <w:tcPr>
            <w:tcW w:w="4531" w:type="dxa"/>
            <w:tcBorders>
              <w:top w:val="nil"/>
            </w:tcBorders>
          </w:tcPr>
          <w:p w14:paraId="70661A0A"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PORTAL DA TRANSPARÊNCIA</w:t>
            </w:r>
          </w:p>
        </w:tc>
        <w:tc>
          <w:tcPr>
            <w:tcW w:w="3173" w:type="dxa"/>
            <w:tcBorders>
              <w:top w:val="nil"/>
            </w:tcBorders>
            <w:vAlign w:val="center"/>
          </w:tcPr>
          <w:p w14:paraId="1801EC3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FERNANDA DA SILVA GUIMARÃES</w:t>
            </w:r>
          </w:p>
          <w:p w14:paraId="1CCFDA1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ROBSON TEIXEIRA AMBRÓSIO</w:t>
            </w:r>
          </w:p>
        </w:tc>
        <w:tc>
          <w:tcPr>
            <w:tcW w:w="1612" w:type="dxa"/>
            <w:tcBorders>
              <w:top w:val="nil"/>
            </w:tcBorders>
            <w:vAlign w:val="center"/>
          </w:tcPr>
          <w:p w14:paraId="6CEF661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1305</w:t>
            </w:r>
          </w:p>
          <w:p w14:paraId="372CA593"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1265</w:t>
            </w:r>
          </w:p>
        </w:tc>
      </w:tr>
      <w:tr w:rsidR="00031816" w:rsidRPr="0072088A" w14:paraId="0C1FF08C" w14:textId="77777777" w:rsidTr="008F2A3F">
        <w:trPr>
          <w:trHeight w:val="48"/>
          <w:jc w:val="center"/>
        </w:trPr>
        <w:tc>
          <w:tcPr>
            <w:tcW w:w="4531" w:type="dxa"/>
            <w:tcBorders>
              <w:top w:val="nil"/>
            </w:tcBorders>
          </w:tcPr>
          <w:p w14:paraId="04434603"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RECURSOS HUMANOS</w:t>
            </w:r>
          </w:p>
        </w:tc>
        <w:tc>
          <w:tcPr>
            <w:tcW w:w="3173" w:type="dxa"/>
            <w:tcBorders>
              <w:top w:val="nil"/>
            </w:tcBorders>
            <w:vAlign w:val="center"/>
          </w:tcPr>
          <w:p w14:paraId="23E1A474"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CARLOS RENATO DA SILVA RODRIGUES</w:t>
            </w:r>
          </w:p>
        </w:tc>
        <w:tc>
          <w:tcPr>
            <w:tcW w:w="1612" w:type="dxa"/>
            <w:tcBorders>
              <w:top w:val="nil"/>
            </w:tcBorders>
            <w:vAlign w:val="center"/>
          </w:tcPr>
          <w:p w14:paraId="226EB4EF"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2061</w:t>
            </w:r>
          </w:p>
        </w:tc>
      </w:tr>
      <w:tr w:rsidR="00031816" w:rsidRPr="0072088A" w14:paraId="1E147B27" w14:textId="77777777" w:rsidTr="008F2A3F">
        <w:trPr>
          <w:trHeight w:val="48"/>
          <w:jc w:val="center"/>
        </w:trPr>
        <w:tc>
          <w:tcPr>
            <w:tcW w:w="4531" w:type="dxa"/>
            <w:tcBorders>
              <w:top w:val="nil"/>
            </w:tcBorders>
          </w:tcPr>
          <w:p w14:paraId="405BD56B" w14:textId="77777777" w:rsidR="00031816" w:rsidRPr="0072088A" w:rsidRDefault="00031816" w:rsidP="0072088A">
            <w:pPr>
              <w:widowControl/>
              <w:tabs>
                <w:tab w:val="left" w:pos="426"/>
              </w:tabs>
              <w:autoSpaceDE/>
              <w:autoSpaceDN/>
              <w:spacing w:before="120" w:after="120" w:line="276" w:lineRule="auto"/>
              <w:jc w:val="both"/>
              <w:rPr>
                <w:rFonts w:ascii="Azo Sans Lt" w:hAnsi="Azo Sans Lt" w:cstheme="minorHAnsi"/>
                <w:bCs/>
                <w:iCs/>
                <w:sz w:val="20"/>
                <w:szCs w:val="20"/>
              </w:rPr>
            </w:pPr>
            <w:r w:rsidRPr="0072088A">
              <w:rPr>
                <w:rFonts w:ascii="Azo Sans Lt" w:hAnsi="Azo Sans Lt" w:cstheme="minorHAnsi"/>
                <w:bCs/>
                <w:iCs/>
                <w:sz w:val="20"/>
                <w:szCs w:val="20"/>
              </w:rPr>
              <w:t>SISTEMADE CONTROLE DE ALMOXARIFADO</w:t>
            </w:r>
          </w:p>
        </w:tc>
        <w:tc>
          <w:tcPr>
            <w:tcW w:w="3173" w:type="dxa"/>
            <w:tcBorders>
              <w:top w:val="nil"/>
            </w:tcBorders>
            <w:vAlign w:val="center"/>
          </w:tcPr>
          <w:p w14:paraId="1E174A4E"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EUDIANE MAIA DA SILVA</w:t>
            </w:r>
          </w:p>
        </w:tc>
        <w:tc>
          <w:tcPr>
            <w:tcW w:w="1612" w:type="dxa"/>
            <w:tcBorders>
              <w:top w:val="nil"/>
            </w:tcBorders>
            <w:vAlign w:val="center"/>
          </w:tcPr>
          <w:p w14:paraId="7E8A6368"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1426</w:t>
            </w:r>
          </w:p>
        </w:tc>
      </w:tr>
      <w:tr w:rsidR="00031816" w:rsidRPr="0072088A" w14:paraId="0B18E2D1" w14:textId="77777777" w:rsidTr="008F2A3F">
        <w:trPr>
          <w:trHeight w:val="48"/>
          <w:jc w:val="center"/>
        </w:trPr>
        <w:tc>
          <w:tcPr>
            <w:tcW w:w="4531" w:type="dxa"/>
            <w:tcBorders>
              <w:top w:val="nil"/>
            </w:tcBorders>
          </w:tcPr>
          <w:p w14:paraId="12C55014"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CONTROLE DE PATRIMÔNIO</w:t>
            </w:r>
          </w:p>
        </w:tc>
        <w:tc>
          <w:tcPr>
            <w:tcW w:w="3173" w:type="dxa"/>
            <w:tcBorders>
              <w:top w:val="nil"/>
            </w:tcBorders>
            <w:vAlign w:val="center"/>
          </w:tcPr>
          <w:p w14:paraId="369DB8A0"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HANS WERNER ULRICH</w:t>
            </w:r>
          </w:p>
        </w:tc>
        <w:tc>
          <w:tcPr>
            <w:tcW w:w="1612" w:type="dxa"/>
            <w:tcBorders>
              <w:top w:val="nil"/>
            </w:tcBorders>
            <w:vAlign w:val="center"/>
          </w:tcPr>
          <w:p w14:paraId="5BC0B627"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2056</w:t>
            </w:r>
          </w:p>
        </w:tc>
      </w:tr>
      <w:tr w:rsidR="00031816" w:rsidRPr="0072088A" w14:paraId="5C3A17F2" w14:textId="77777777" w:rsidTr="008F2A3F">
        <w:trPr>
          <w:trHeight w:val="48"/>
          <w:jc w:val="center"/>
        </w:trPr>
        <w:tc>
          <w:tcPr>
            <w:tcW w:w="4531" w:type="dxa"/>
            <w:tcBorders>
              <w:top w:val="nil"/>
            </w:tcBorders>
          </w:tcPr>
          <w:p w14:paraId="54C22DF0"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DE COMPRAS, LICITAÇÃO E CONTRATOS</w:t>
            </w:r>
          </w:p>
        </w:tc>
        <w:tc>
          <w:tcPr>
            <w:tcW w:w="3173" w:type="dxa"/>
            <w:tcBorders>
              <w:top w:val="nil"/>
            </w:tcBorders>
            <w:vAlign w:val="center"/>
          </w:tcPr>
          <w:p w14:paraId="38692B00"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MAÍSA BENVENUTI</w:t>
            </w:r>
          </w:p>
        </w:tc>
        <w:tc>
          <w:tcPr>
            <w:tcW w:w="1612" w:type="dxa"/>
            <w:tcBorders>
              <w:top w:val="nil"/>
            </w:tcBorders>
            <w:vAlign w:val="center"/>
          </w:tcPr>
          <w:p w14:paraId="35A37E89"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1307</w:t>
            </w:r>
          </w:p>
        </w:tc>
      </w:tr>
      <w:tr w:rsidR="00031816" w:rsidRPr="0072088A" w14:paraId="49EE94F0" w14:textId="77777777" w:rsidTr="008F2A3F">
        <w:trPr>
          <w:trHeight w:val="48"/>
          <w:jc w:val="center"/>
        </w:trPr>
        <w:tc>
          <w:tcPr>
            <w:tcW w:w="4531" w:type="dxa"/>
            <w:tcBorders>
              <w:top w:val="nil"/>
            </w:tcBorders>
          </w:tcPr>
          <w:p w14:paraId="3BB59860"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SISTEMA PORTAL DO SERVIDOR PÚBLICO</w:t>
            </w:r>
          </w:p>
        </w:tc>
        <w:tc>
          <w:tcPr>
            <w:tcW w:w="3173" w:type="dxa"/>
            <w:tcBorders>
              <w:top w:val="nil"/>
            </w:tcBorders>
            <w:vAlign w:val="center"/>
          </w:tcPr>
          <w:p w14:paraId="40A35F36"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CARLOS RENATO DA SILVA RODRIGUES</w:t>
            </w:r>
          </w:p>
        </w:tc>
        <w:tc>
          <w:tcPr>
            <w:tcW w:w="1612" w:type="dxa"/>
            <w:tcBorders>
              <w:top w:val="nil"/>
            </w:tcBorders>
            <w:vAlign w:val="center"/>
          </w:tcPr>
          <w:p w14:paraId="56886745" w14:textId="77777777" w:rsidR="00031816" w:rsidRPr="0072088A" w:rsidRDefault="00031816" w:rsidP="0072088A">
            <w:pPr>
              <w:pStyle w:val="PargrafodaLista"/>
              <w:widowControl/>
              <w:tabs>
                <w:tab w:val="left" w:pos="426"/>
              </w:tabs>
              <w:autoSpaceDE/>
              <w:autoSpaceDN/>
              <w:spacing w:before="120" w:after="120" w:line="276" w:lineRule="auto"/>
              <w:ind w:left="0"/>
              <w:jc w:val="both"/>
              <w:rPr>
                <w:rFonts w:ascii="Azo Sans Lt" w:hAnsi="Azo Sans Lt" w:cstheme="minorHAnsi"/>
                <w:bCs/>
                <w:iCs/>
                <w:sz w:val="20"/>
                <w:szCs w:val="20"/>
              </w:rPr>
            </w:pPr>
            <w:r w:rsidRPr="0072088A">
              <w:rPr>
                <w:rFonts w:ascii="Azo Sans Lt" w:hAnsi="Azo Sans Lt" w:cstheme="minorHAnsi"/>
                <w:bCs/>
                <w:iCs/>
                <w:sz w:val="20"/>
                <w:szCs w:val="20"/>
              </w:rPr>
              <w:t>2061</w:t>
            </w:r>
          </w:p>
        </w:tc>
      </w:tr>
    </w:tbl>
    <w:p w14:paraId="1ECB67B5" w14:textId="65DB3711" w:rsidR="00055A35" w:rsidRPr="00E55D04" w:rsidRDefault="00055A35" w:rsidP="006F53F4">
      <w:pPr>
        <w:pStyle w:val="PargrafodaLista"/>
        <w:widowControl/>
        <w:numPr>
          <w:ilvl w:val="0"/>
          <w:numId w:val="3"/>
        </w:numPr>
        <w:tabs>
          <w:tab w:val="left" w:pos="426"/>
          <w:tab w:val="left" w:pos="993"/>
        </w:tabs>
        <w:autoSpaceDE/>
        <w:autoSpaceDN/>
        <w:spacing w:before="0" w:line="360" w:lineRule="auto"/>
        <w:jc w:val="both"/>
        <w:rPr>
          <w:rFonts w:ascii="Azo Sans Lt" w:hAnsi="Azo Sans Lt" w:cstheme="minorHAnsi"/>
          <w:b/>
          <w:iCs/>
        </w:rPr>
      </w:pPr>
      <w:r w:rsidRPr="00E55D04">
        <w:rPr>
          <w:rFonts w:ascii="Azo Sans Lt" w:hAnsi="Azo Sans Lt" w:cstheme="minorHAnsi"/>
          <w:b/>
          <w:iCs/>
        </w:rPr>
        <w:t xml:space="preserve">- </w:t>
      </w:r>
      <w:r w:rsidR="001D32DF" w:rsidRPr="00E55D04">
        <w:rPr>
          <w:rFonts w:ascii="Azo Sans Lt" w:hAnsi="Azo Sans Lt" w:cstheme="minorHAnsi"/>
          <w:b/>
          <w:iCs/>
        </w:rPr>
        <w:t>CLÁUSULA DÉCIMA – OBRIGAÇÕES DA CONTRATANTE</w:t>
      </w:r>
    </w:p>
    <w:p w14:paraId="43F730EE" w14:textId="59981B65" w:rsidR="00DE7919" w:rsidRPr="007A0269" w:rsidRDefault="00DE7919" w:rsidP="006F53F4">
      <w:pPr>
        <w:pStyle w:val="PargrafodaLista1"/>
        <w:widowControl w:val="0"/>
        <w:numPr>
          <w:ilvl w:val="1"/>
          <w:numId w:val="3"/>
        </w:numPr>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Exigir o cumprimento de todas as obrigações assumidas pela Contratada, de acordo com as cláusulas contratuais e os termos de sua proposta;</w:t>
      </w:r>
    </w:p>
    <w:p w14:paraId="58AD1879" w14:textId="72E4FE0C" w:rsidR="00DE7919" w:rsidRPr="007A0269" w:rsidRDefault="00DE7919" w:rsidP="006F53F4">
      <w:pPr>
        <w:pStyle w:val="PargrafodaLista1"/>
        <w:widowControl w:val="0"/>
        <w:numPr>
          <w:ilvl w:val="1"/>
          <w:numId w:val="3"/>
        </w:numPr>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xml:space="preserve">- Exercer o acompanhamento e a fiscalização dos serviços, por servidor especialmente designado, anotando em registro próprio as falhas detectadas, indicando dia, mês e ano, bem como o nome dos empregados eventualmente envolvidos, e </w:t>
      </w:r>
      <w:r w:rsidRPr="007A0269">
        <w:rPr>
          <w:rFonts w:ascii="Azo Sans Lt" w:eastAsia="Verdana" w:hAnsi="Azo Sans Lt" w:cstheme="minorHAnsi"/>
          <w:bCs/>
          <w:iCs/>
          <w:sz w:val="22"/>
          <w:szCs w:val="22"/>
          <w:lang w:val="pt-PT" w:eastAsia="en-US"/>
        </w:rPr>
        <w:lastRenderedPageBreak/>
        <w:t>encaminhando os apontamentos à autoridade competente para as providências cabíveis;</w:t>
      </w:r>
    </w:p>
    <w:p w14:paraId="64DAC1EA" w14:textId="69227624" w:rsidR="00DE7919" w:rsidRPr="007A0269" w:rsidRDefault="00DE7919" w:rsidP="006F53F4">
      <w:pPr>
        <w:pStyle w:val="PargrafodaLista1"/>
        <w:widowControl w:val="0"/>
        <w:numPr>
          <w:ilvl w:val="1"/>
          <w:numId w:val="3"/>
        </w:numPr>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Notificar a Contratada por escrito da ocorrência de eventuais imperfeições no curso da execução dos serviços, fixando prazo para a sua correção;</w:t>
      </w:r>
    </w:p>
    <w:p w14:paraId="7E3DD980" w14:textId="4A07C662" w:rsidR="00DE7919" w:rsidRPr="007A0269" w:rsidRDefault="00DE7919" w:rsidP="006F53F4">
      <w:pPr>
        <w:pStyle w:val="PargrafodaLista1"/>
        <w:widowControl w:val="0"/>
        <w:numPr>
          <w:ilvl w:val="1"/>
          <w:numId w:val="3"/>
        </w:numPr>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xml:space="preserve">- Efetuar o pagamento a CONTRATADA pela execução do serviço, somente após a instalação dos sistemas, conforme estabelecido no contrato e </w:t>
      </w:r>
      <w:r w:rsidR="007A0269">
        <w:rPr>
          <w:rFonts w:ascii="Azo Sans Lt" w:eastAsia="Verdana" w:hAnsi="Azo Sans Lt" w:cstheme="minorHAnsi"/>
          <w:bCs/>
          <w:iCs/>
          <w:sz w:val="22"/>
          <w:szCs w:val="22"/>
          <w:lang w:val="pt-PT" w:eastAsia="en-US"/>
        </w:rPr>
        <w:t>no</w:t>
      </w:r>
      <w:r w:rsidRPr="007A0269">
        <w:rPr>
          <w:rFonts w:ascii="Azo Sans Lt" w:eastAsia="Verdana" w:hAnsi="Azo Sans Lt" w:cstheme="minorHAnsi"/>
          <w:bCs/>
          <w:iCs/>
          <w:sz w:val="22"/>
          <w:szCs w:val="22"/>
          <w:lang w:val="pt-PT" w:eastAsia="en-US"/>
        </w:rPr>
        <w:t xml:space="preserve"> Termo de Referência;</w:t>
      </w:r>
    </w:p>
    <w:p w14:paraId="4D3ECF4C" w14:textId="695D1A23" w:rsidR="00DE7919" w:rsidRPr="007A0269" w:rsidRDefault="00DE7919" w:rsidP="006F53F4">
      <w:pPr>
        <w:pStyle w:val="PargrafodaLista1"/>
        <w:widowControl w:val="0"/>
        <w:numPr>
          <w:ilvl w:val="1"/>
          <w:numId w:val="3"/>
        </w:numPr>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Efetuar as retenções tributárias devidas sobre o valor da Nota Fiscal/Fatura fornecida pela contratada. Fiscalizar o cumprimento das obrigações contratuais pela contratada;</w:t>
      </w:r>
    </w:p>
    <w:p w14:paraId="7E1146D3" w14:textId="77777777" w:rsidR="00DE7919" w:rsidRPr="007A0269" w:rsidRDefault="00DE7919" w:rsidP="006F53F4">
      <w:pPr>
        <w:pStyle w:val="PargrafodaLista"/>
        <w:numPr>
          <w:ilvl w:val="1"/>
          <w:numId w:val="3"/>
        </w:numPr>
        <w:tabs>
          <w:tab w:val="left" w:pos="200"/>
        </w:tabs>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Comunicar à empresa sobre possível irregularidade observada na execução dos serviços, para imediata correção;</w:t>
      </w:r>
    </w:p>
    <w:p w14:paraId="7F838F2E" w14:textId="77777777" w:rsidR="00DE7919" w:rsidRPr="007A0269" w:rsidRDefault="00DE7919" w:rsidP="006F53F4">
      <w:pPr>
        <w:pStyle w:val="PargrafodaLista"/>
        <w:numPr>
          <w:ilvl w:val="1"/>
          <w:numId w:val="3"/>
        </w:numPr>
        <w:tabs>
          <w:tab w:val="left" w:pos="200"/>
        </w:tabs>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Notificar a CONTRATADA de qualquer irregularidade encontrada nos serviços prestados pela Contratada;</w:t>
      </w:r>
    </w:p>
    <w:p w14:paraId="3A3CBA50" w14:textId="5550DB7B" w:rsidR="00DE7919" w:rsidRPr="007A0269" w:rsidRDefault="00DE7919" w:rsidP="006F53F4">
      <w:pPr>
        <w:pStyle w:val="PargrafodaLista"/>
        <w:numPr>
          <w:ilvl w:val="1"/>
          <w:numId w:val="3"/>
        </w:numPr>
        <w:tabs>
          <w:tab w:val="left" w:pos="200"/>
        </w:tabs>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Fornecer a Contratada todos os elementos e dados necessários à perfeita execução do objeto deste Contrato;</w:t>
      </w:r>
    </w:p>
    <w:p w14:paraId="00C50974" w14:textId="46C45306" w:rsidR="008F4907" w:rsidRPr="00E55D04" w:rsidRDefault="008F4907" w:rsidP="00DE7919">
      <w:pPr>
        <w:pStyle w:val="PargrafodaLista"/>
        <w:widowControl/>
        <w:tabs>
          <w:tab w:val="left" w:pos="426"/>
        </w:tabs>
        <w:autoSpaceDE/>
        <w:autoSpaceDN/>
        <w:spacing w:before="0" w:line="360" w:lineRule="auto"/>
        <w:ind w:left="0"/>
        <w:jc w:val="both"/>
        <w:rPr>
          <w:rFonts w:ascii="Azo Sans Lt" w:hAnsi="Azo Sans Lt" w:cstheme="minorHAnsi"/>
          <w:bCs/>
          <w:iCs/>
        </w:rPr>
      </w:pPr>
    </w:p>
    <w:p w14:paraId="149A9C31" w14:textId="1EAEFDF7" w:rsidR="008F4907" w:rsidRPr="00E55D04" w:rsidRDefault="00345283" w:rsidP="006F53F4">
      <w:pPr>
        <w:pStyle w:val="PargrafodaLista"/>
        <w:widowControl/>
        <w:numPr>
          <w:ilvl w:val="0"/>
          <w:numId w:val="3"/>
        </w:numPr>
        <w:tabs>
          <w:tab w:val="left" w:pos="0"/>
        </w:tabs>
        <w:autoSpaceDE/>
        <w:autoSpaceDN/>
        <w:spacing w:before="0" w:line="360" w:lineRule="auto"/>
        <w:ind w:left="0" w:firstLine="0"/>
        <w:jc w:val="both"/>
        <w:rPr>
          <w:rFonts w:ascii="Azo Sans Lt" w:hAnsi="Azo Sans Lt" w:cstheme="minorHAnsi"/>
          <w:b/>
          <w:iCs/>
        </w:rPr>
      </w:pPr>
      <w:r>
        <w:rPr>
          <w:rFonts w:ascii="Azo Sans Lt" w:hAnsi="Azo Sans Lt" w:cstheme="minorHAnsi"/>
          <w:b/>
          <w:iCs/>
        </w:rPr>
        <w:t>–</w:t>
      </w:r>
      <w:r w:rsidR="008F4907" w:rsidRPr="00E55D04">
        <w:rPr>
          <w:rFonts w:ascii="Azo Sans Lt" w:hAnsi="Azo Sans Lt" w:cstheme="minorHAnsi"/>
          <w:b/>
          <w:iCs/>
        </w:rPr>
        <w:t xml:space="preserve"> </w:t>
      </w:r>
      <w:r>
        <w:rPr>
          <w:rFonts w:ascii="Azo Sans Lt" w:hAnsi="Azo Sans Lt" w:cstheme="minorHAnsi"/>
          <w:b/>
          <w:iCs/>
        </w:rPr>
        <w:t xml:space="preserve">CLÁUSULA DÉCIMA PRIMEIRA - </w:t>
      </w:r>
      <w:r w:rsidR="008F4907" w:rsidRPr="00E55D04">
        <w:rPr>
          <w:rFonts w:ascii="Azo Sans Lt" w:hAnsi="Azo Sans Lt" w:cstheme="minorHAnsi"/>
          <w:b/>
          <w:iCs/>
        </w:rPr>
        <w:t>DAS OBRIGAÇÕES DA CONTRATADA</w:t>
      </w:r>
    </w:p>
    <w:p w14:paraId="7EF5115D" w14:textId="77777777" w:rsidR="007A0269" w:rsidRPr="007A0269" w:rsidRDefault="008F4907" w:rsidP="007A0269">
      <w:pPr>
        <w:suppressAutoHyphens/>
        <w:overflowPunct w:val="0"/>
        <w:autoSpaceDE/>
        <w:autoSpaceDN/>
        <w:spacing w:line="360" w:lineRule="auto"/>
        <w:jc w:val="both"/>
        <w:rPr>
          <w:rFonts w:ascii="Azo Sans Lt" w:hAnsi="Azo Sans Lt" w:cstheme="minorHAnsi"/>
          <w:bCs/>
          <w:iCs/>
        </w:rPr>
      </w:pPr>
      <w:r w:rsidRPr="00E55D04">
        <w:rPr>
          <w:rFonts w:ascii="Azo Sans Lt" w:hAnsi="Azo Sans Lt" w:cstheme="minorHAnsi"/>
          <w:bCs/>
          <w:iCs/>
        </w:rPr>
        <w:t xml:space="preserve">11.1 - </w:t>
      </w:r>
      <w:r w:rsidR="007A0269" w:rsidRPr="007A0269">
        <w:rPr>
          <w:rFonts w:ascii="Azo Sans Lt" w:hAnsi="Azo Sans Lt" w:cstheme="minorHAnsi"/>
          <w:bCs/>
          <w:iCs/>
        </w:rPr>
        <w:t>Cumprir o cronograma de instalação, implantação e treinamento do sistemas informatizado de Gestão Pública Integrada, conforme as etapas relacionadas no objeto especificado, no prazo estabelecido de acordo com o cronograma apresentado no processo licitatório.</w:t>
      </w:r>
    </w:p>
    <w:p w14:paraId="1AA81F17" w14:textId="776D2C09" w:rsidR="007A0269" w:rsidRPr="00B23398" w:rsidRDefault="007A0269" w:rsidP="00B23398">
      <w:pPr>
        <w:pStyle w:val="PargrafodaLista"/>
        <w:numPr>
          <w:ilvl w:val="1"/>
          <w:numId w:val="16"/>
        </w:numPr>
        <w:suppressAutoHyphens/>
        <w:overflowPunct w:val="0"/>
        <w:autoSpaceDE/>
        <w:autoSpaceDN/>
        <w:spacing w:line="360" w:lineRule="auto"/>
        <w:jc w:val="both"/>
        <w:rPr>
          <w:rFonts w:ascii="Azo Sans Lt" w:hAnsi="Azo Sans Lt" w:cstheme="minorHAnsi"/>
          <w:bCs/>
          <w:iCs/>
        </w:rPr>
      </w:pPr>
      <w:r w:rsidRPr="00B23398">
        <w:rPr>
          <w:rFonts w:ascii="Azo Sans Lt" w:hAnsi="Azo Sans Lt" w:cstheme="minorHAnsi"/>
          <w:bCs/>
          <w:iCs/>
        </w:rPr>
        <w:t xml:space="preserve"> - Acompanhar os testes de pleno funcionamento com os técnicos da contratante.</w:t>
      </w:r>
    </w:p>
    <w:p w14:paraId="3EBD6409" w14:textId="18F45A3B" w:rsidR="007A0269" w:rsidRPr="00B23398" w:rsidRDefault="007A0269" w:rsidP="00B23398">
      <w:pPr>
        <w:pStyle w:val="PargrafodaLista"/>
        <w:numPr>
          <w:ilvl w:val="1"/>
          <w:numId w:val="16"/>
        </w:numPr>
        <w:suppressAutoHyphens/>
        <w:overflowPunct w:val="0"/>
        <w:autoSpaceDE/>
        <w:autoSpaceDN/>
        <w:spacing w:line="360" w:lineRule="auto"/>
        <w:ind w:left="0" w:firstLine="0"/>
        <w:jc w:val="both"/>
        <w:rPr>
          <w:rFonts w:ascii="Azo Sans Lt" w:hAnsi="Azo Sans Lt" w:cstheme="minorHAnsi"/>
          <w:bCs/>
          <w:iCs/>
        </w:rPr>
      </w:pPr>
      <w:r w:rsidRPr="00B23398">
        <w:rPr>
          <w:rFonts w:ascii="Azo Sans Lt" w:hAnsi="Azo Sans Lt" w:cstheme="minorHAnsi"/>
          <w:bCs/>
          <w:iCs/>
        </w:rPr>
        <w:t xml:space="preserve"> - Executar a migração das informações e o aproveitamento, pelos módulos aplicativos ora contratados, de dados históricos e cadastrais informatizados da Contratante, até a implantação da Gestão dos Software, disponibilizados pela contratante, na forma acordada com esta, em meio eletrônico.</w:t>
      </w:r>
    </w:p>
    <w:p w14:paraId="02B38D55" w14:textId="349818EA"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Solicitar junto à contratante, por escrito, a prorrogação do prazo determinado para cada etapa prevista, caso ocorram atrasos causados por motivos atribuíveis à contratante.</w:t>
      </w:r>
    </w:p>
    <w:p w14:paraId="6EABE5F1"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Garantir que o sistema e suas respectivas atualizações entregues e instaladas, desempenhem todas as funções e especificações previstas no termo de referência.</w:t>
      </w:r>
    </w:p>
    <w:p w14:paraId="71AF2F25"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xml:space="preserve"> - Manter a regularidade e a integridade do sistema informatizado, seu sistema gerenciador de banco de dados, informações e “softwares” aplicativos básicos.</w:t>
      </w:r>
    </w:p>
    <w:p w14:paraId="290CA65A"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xml:space="preserve"> - Promover o treinamento e a capacitação dos funcionários e ou servidores da contratante, em local a ser definidos pela mesma.</w:t>
      </w:r>
    </w:p>
    <w:p w14:paraId="39DAD847"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lastRenderedPageBreak/>
        <w:t xml:space="preserve"> - Atender às solicitações de esclarecimento de dúvidas e solução de problemas da contratante.</w:t>
      </w:r>
    </w:p>
    <w:p w14:paraId="6028631C"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xml:space="preserve"> - A contratada prestará todo e qualquer suporte à contratante, no sentido de solucionar pendências relativas à contratação do uso de sistemas de tecnologia integrado, junto aos órgãos públicos municipais, estaduais, federais ou privados, caso isto seja necessário.</w:t>
      </w:r>
    </w:p>
    <w:p w14:paraId="5A697C4E"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Permitir e facilitar, a qualquer tempo, a fiscalização dos serviços contratados, colocando à disposição da Administração, sempre que for solicitado, o encarregado geral, facultando o livre acesso aos registros e documentos pertinentes, sem que esta fiscalização importe, a qualquer título, em responsabilidade porparte do CONTRATANTE;</w:t>
      </w:r>
    </w:p>
    <w:p w14:paraId="41E6C1E2"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Deverá manifestar, por escrito, seu compromisso de manutenção de sigilo, quanto a informações ou características técnicas de aplicações do material da administração da Contratante, a qual vier a obter acesso, em razão de sua atuação.</w:t>
      </w:r>
    </w:p>
    <w:p w14:paraId="3159A83A" w14:textId="05FD9C35"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Manter sob absoluto sigilo, todas as informações que lhe forem transmitidas, pela Contratante, em razão da execução do objeto do presente contrato, protegendo-as contra a divulgação a terceiros, ou a seus prestadores de serviços, que no desenvolvimento de suas atividades tenham necessidade de conhecê-las, instruindo devidamente as pessoas responsáveis pelo tratamento de tais informações a protegê-las e manter a confidencialidade das mesmas.</w:t>
      </w:r>
    </w:p>
    <w:p w14:paraId="6AB85FA9" w14:textId="74EA49BA"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obriga-se a cumprir fielmente o estipulado neste instrumento e na sua proposta, e em especial:</w:t>
      </w:r>
    </w:p>
    <w:p w14:paraId="7286BA68" w14:textId="77777777" w:rsidR="007A0269" w:rsidRPr="007A0269" w:rsidRDefault="007A0269" w:rsidP="007A0269">
      <w:pPr>
        <w:spacing w:line="360" w:lineRule="auto"/>
        <w:jc w:val="both"/>
        <w:rPr>
          <w:rFonts w:ascii="Azo Sans Lt" w:hAnsi="Azo Sans Lt" w:cstheme="minorHAnsi"/>
          <w:bCs/>
          <w:iCs/>
        </w:rPr>
      </w:pPr>
      <w:r w:rsidRPr="007A0269">
        <w:rPr>
          <w:rFonts w:ascii="Azo Sans Lt" w:hAnsi="Azo Sans Lt" w:cstheme="minorHAnsi"/>
          <w:bCs/>
          <w:iCs/>
        </w:rPr>
        <w:t>I - Cumprir os prazos estipulados e demais obrigações constantes deste Contrato;</w:t>
      </w:r>
    </w:p>
    <w:p w14:paraId="35AA1999" w14:textId="77777777" w:rsidR="007A0269" w:rsidRPr="007A0269" w:rsidRDefault="007A0269" w:rsidP="007A0269">
      <w:pPr>
        <w:spacing w:line="360" w:lineRule="auto"/>
        <w:jc w:val="both"/>
        <w:rPr>
          <w:rFonts w:ascii="Azo Sans Lt" w:hAnsi="Azo Sans Lt" w:cstheme="minorHAnsi"/>
          <w:bCs/>
          <w:iCs/>
        </w:rPr>
      </w:pPr>
      <w:r w:rsidRPr="007A0269">
        <w:rPr>
          <w:rFonts w:ascii="Azo Sans Lt" w:hAnsi="Azo Sans Lt" w:cstheme="minorHAnsi"/>
          <w:bCs/>
          <w:iCs/>
        </w:rPr>
        <w:t>II - Substituir, no prazo de 48 (quarenta e oito) horas, o uso de sistemas de tecnologia integrado não aceito(s) pelo Contratante, por apresentar defeitos ou não atender às especificações exigidas;</w:t>
      </w:r>
    </w:p>
    <w:p w14:paraId="59A4D91F" w14:textId="77777777" w:rsidR="007A0269" w:rsidRPr="007A0269" w:rsidRDefault="007A0269" w:rsidP="007A0269">
      <w:pPr>
        <w:spacing w:line="360" w:lineRule="auto"/>
        <w:jc w:val="both"/>
        <w:rPr>
          <w:rFonts w:ascii="Azo Sans Lt" w:hAnsi="Azo Sans Lt" w:cstheme="minorHAnsi"/>
          <w:bCs/>
          <w:iCs/>
        </w:rPr>
      </w:pPr>
      <w:r w:rsidRPr="007A0269">
        <w:rPr>
          <w:rFonts w:ascii="Azo Sans Lt" w:hAnsi="Azo Sans Lt" w:cstheme="minorHAnsi"/>
          <w:bCs/>
          <w:iCs/>
        </w:rPr>
        <w:t>III - Atender prontamente a quaisquer reclamações;</w:t>
      </w:r>
    </w:p>
    <w:p w14:paraId="242A7299" w14:textId="77777777" w:rsidR="007A0269" w:rsidRPr="007A0269" w:rsidRDefault="007A0269" w:rsidP="007A0269">
      <w:pPr>
        <w:spacing w:line="360" w:lineRule="auto"/>
        <w:jc w:val="both"/>
        <w:rPr>
          <w:rFonts w:ascii="Azo Sans Lt" w:hAnsi="Azo Sans Lt" w:cstheme="minorHAnsi"/>
          <w:bCs/>
          <w:iCs/>
        </w:rPr>
      </w:pPr>
      <w:r w:rsidRPr="007A0269">
        <w:rPr>
          <w:rFonts w:ascii="Azo Sans Lt" w:hAnsi="Azo Sans Lt" w:cstheme="minorHAnsi"/>
          <w:bCs/>
          <w:iCs/>
        </w:rPr>
        <w:t>IV - Esclarecer dúvidas de caráter geral ou específico quanto à utilização do  uso de sistemas de tecnologia integrado, feitas em dias úteis e no horário comercial;</w:t>
      </w:r>
    </w:p>
    <w:p w14:paraId="0B7B267C" w14:textId="77777777" w:rsidR="007A0269" w:rsidRPr="007A0269" w:rsidRDefault="007A0269" w:rsidP="007A0269">
      <w:pPr>
        <w:spacing w:line="360" w:lineRule="auto"/>
        <w:jc w:val="both"/>
        <w:rPr>
          <w:rFonts w:ascii="Azo Sans Lt" w:hAnsi="Azo Sans Lt" w:cstheme="minorHAnsi"/>
          <w:bCs/>
          <w:iCs/>
        </w:rPr>
      </w:pPr>
      <w:r w:rsidRPr="007A0269">
        <w:rPr>
          <w:rFonts w:ascii="Azo Sans Lt" w:hAnsi="Azo Sans Lt" w:cstheme="minorHAnsi"/>
          <w:bCs/>
          <w:iCs/>
        </w:rPr>
        <w:t>V - Executar os serviços, verificações técnicas e reparos por meio de técnicos comprovadamente especializados, responsabilizando-se pela atuação.</w:t>
      </w:r>
    </w:p>
    <w:p w14:paraId="6476B2A2" w14:textId="47B7CF0B"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não poderá caucionar nem utilizar o contrato para qualquer operação financeira, sob pena de rescisão contratual.</w:t>
      </w:r>
    </w:p>
    <w:p w14:paraId="38AFD51B" w14:textId="61B9E2D9"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xml:space="preserve">- A contratada responsabilizar-se-á, independentemente de fiscalização ou acompanhamento pelo Contratante, pelos prejuízos de qualquer natureza causados ao </w:t>
      </w:r>
      <w:r w:rsidRPr="007A0269">
        <w:rPr>
          <w:rFonts w:ascii="Azo Sans Lt" w:hAnsi="Azo Sans Lt" w:cstheme="minorHAnsi"/>
          <w:bCs/>
          <w:iCs/>
        </w:rPr>
        <w:lastRenderedPageBreak/>
        <w:t>patrimônio do contratante ou de terceiros, originados direta ou indiretamente da execução do objeto deste Contrato, decorrentes de dolo ou culpa de seus empregados, prepostos ou representantes, ficando obrigada a promover o ressarcimento a preços atualizados dentro do prazo de 30 (trinta) dias, contados a partir da comprovação de sua responsabilidade, não o cumprindo, legitimará o desconto do valor respectivo dos créditos a que porventura faça jus.</w:t>
      </w:r>
    </w:p>
    <w:p w14:paraId="4C8F47FF" w14:textId="597DB6ED"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não poderá transferir a outrem, no todo ou em parte, a execução do contrato, sem prévia e expressa anuência da contratante.</w:t>
      </w:r>
    </w:p>
    <w:p w14:paraId="2FC9DDA6" w14:textId="1D9546BC"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arcará com todos os encargos diretos e indiretos que incidirem sobre esta contratação, inclusive os trabalhistas, previdenciários, fiscais e comerciais resultantes da execução do contrato.</w:t>
      </w:r>
    </w:p>
    <w:p w14:paraId="6E49053D" w14:textId="31BA851B"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deverá comunicar imediatamente, por intermédio do gestor do contrato, toda e qualquer irregularidade ou dificuldade que impossibilite a execução do contrato.</w:t>
      </w:r>
    </w:p>
    <w:p w14:paraId="025AF07F" w14:textId="25CD86B5"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Fornecer aos funcionários e prepostos, previamente designados pela CONTRATANTE, treinamento adequado e necessário ao bom funcionamento e operação dos sistemas.</w:t>
      </w:r>
    </w:p>
    <w:p w14:paraId="626F2E03" w14:textId="77777777"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Se durante o treinamento, for verificado o aproveitamento insatisfatório de qualquer dos funcionários ou prepostos da CONTRATANTE para o manuseio e operação dos sistemas, tal fato será comunicado a CONTRATANTE que deverá providenciar a substituição do funcionário/preposto, no prazo máximo de 48h (quarenta e oito horas) da respectiva comunicação, sendo um novo treinamento executado por parte da contratada para esse novo funcionário sem ônus a contratante;</w:t>
      </w:r>
    </w:p>
    <w:p w14:paraId="37ECB8BF" w14:textId="4945D572"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Constatando-se que o aproveitamento insatisfatório dos funcionários ou prepostos da CONTRATANTE decorre de inaptidão do treinador designado pela CONTRATADA, esta deverá promover a sua substituição no prazo máximo de 48h (quarenta e oito horas), reiniciando-se o treinamento com observância da carga horária mínima, sem qualquer ônus adicional ao CONTRATANTE;</w:t>
      </w:r>
    </w:p>
    <w:p w14:paraId="0F783C19" w14:textId="6568E554"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CONTRATANTE deverá entregar acesso ao banco de dados sempre que for solicitada. Seja esse acesso a views do SGBD para alimentação de outros sistemas, seja para integração. Qualquer alteração no SGBD que impacte tais integrações a CONTRATADA deverá ser comunicada imediatamente;</w:t>
      </w:r>
    </w:p>
    <w:p w14:paraId="12A65437" w14:textId="234FFFBF"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xml:space="preserve">- Produzir cópias diárias (backup) dos dados nos Sistemas objeto deste contrato, para evitar transtornos como perdas de dados ocasionadas por falta de energia, problemas </w:t>
      </w:r>
      <w:r w:rsidRPr="007A0269">
        <w:rPr>
          <w:rFonts w:ascii="Azo Sans Lt" w:hAnsi="Azo Sans Lt" w:cstheme="minorHAnsi"/>
          <w:bCs/>
          <w:iCs/>
        </w:rPr>
        <w:lastRenderedPageBreak/>
        <w:t>de hardware, operação indevida ou não autorizada, invasão de softwares externos (tais como o vírus). A CONTRATANTE não se responsabiliza pelo conteúdo das informações contidas no(s) banco(s) de dados do sistemas informatizado de Gestão Pública Integrada, sendo este de inteira responsabilidade da CONTRATADA.</w:t>
      </w:r>
    </w:p>
    <w:p w14:paraId="11F98040" w14:textId="2F235DC5"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empresa fica obrigada a atender a todas as normas do decreto federal 10.540 de 05 de novembro de 2020 referente ao SIAFIC - Sistema Único e Integrado de Execução Orçamentária e Contabilidade para os Municípios.</w:t>
      </w:r>
    </w:p>
    <w:p w14:paraId="2BB9C88E" w14:textId="3B07DA69"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empresa fica obrigada a atender a nova Lei de Licitações e Contratos Administrativos 14.133 de 01 de abril de 2021.</w:t>
      </w:r>
    </w:p>
    <w:p w14:paraId="114FB6FF" w14:textId="4B1279EC" w:rsidR="007A0269" w:rsidRPr="007A0269" w:rsidRDefault="007A0269" w:rsidP="00B23398">
      <w:pPr>
        <w:pStyle w:val="PargrafodaLista"/>
        <w:numPr>
          <w:ilvl w:val="1"/>
          <w:numId w:val="16"/>
        </w:numPr>
        <w:suppressAutoHyphens/>
        <w:overflowPunct w:val="0"/>
        <w:autoSpaceDE/>
        <w:autoSpaceDN/>
        <w:spacing w:before="0" w:line="360" w:lineRule="auto"/>
        <w:ind w:left="0" w:firstLine="0"/>
        <w:jc w:val="both"/>
        <w:rPr>
          <w:rFonts w:ascii="Azo Sans Lt" w:hAnsi="Azo Sans Lt" w:cstheme="minorHAnsi"/>
          <w:bCs/>
          <w:iCs/>
        </w:rPr>
      </w:pPr>
      <w:r w:rsidRPr="007A0269">
        <w:rPr>
          <w:rFonts w:ascii="Azo Sans Lt" w:hAnsi="Azo Sans Lt" w:cstheme="minorHAnsi"/>
          <w:bCs/>
          <w:iCs/>
        </w:rPr>
        <w:t>- A Contratada deverá se comprometer em deixar o Sistema disponível para consulta após rescisão do contrato por termo ou não, viabilizando um usuário cadastrado para acesso do Município a Base de Dados.</w:t>
      </w:r>
    </w:p>
    <w:p w14:paraId="3A2C0C16" w14:textId="01B23B65" w:rsidR="007A0269" w:rsidRPr="007A0269" w:rsidRDefault="007A0269" w:rsidP="00B23398">
      <w:pPr>
        <w:pStyle w:val="PargrafodaLista1"/>
        <w:widowControl w:val="0"/>
        <w:numPr>
          <w:ilvl w:val="1"/>
          <w:numId w:val="16"/>
        </w:numPr>
        <w:tabs>
          <w:tab w:val="left" w:pos="68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Oferecer a migração, sem ônus, para novas tecnologias de funcionamento que venham a ser disponibilizadas pela contratada durante a vigência deste contrato;</w:t>
      </w:r>
    </w:p>
    <w:p w14:paraId="46D86B5A" w14:textId="27BD839F"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Manter sigilo, sob pena de responsabilidade civil, penal e administrativa, sobre todo e qualquer assunto de interesse da contratante, ou de terceiros de que tomar conhecimento, em razão da execução do objeto deste contrato, devendo orientar seus empregados nesse sentido;</w:t>
      </w:r>
    </w:p>
    <w:p w14:paraId="779B40D8" w14:textId="7990410C"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Manter o empregado nos horários predeterminados pela Administração;</w:t>
      </w:r>
    </w:p>
    <w:p w14:paraId="1A13A6EA" w14:textId="1BE712A5"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4D7CDDF8"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Utilizar empregados habilitados e com conhecimentos básicos dos serviços a serem executados, em conformidade com as normas e determinações em vigor;</w:t>
      </w:r>
    </w:p>
    <w:p w14:paraId="5D5EF08B"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Apresentar os empregados devidamente uniformizados e identificados por meio de crachá, além de provê-los com os Equipamentos de Proteção Individual - EPI, quando for o caso;</w:t>
      </w:r>
    </w:p>
    <w:p w14:paraId="3411E289"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Apresentar à Contratante, quando for o caso, a relação nominal dos empregados que adentrarão o órgão para a execução do serviço;</w:t>
      </w:r>
    </w:p>
    <w:p w14:paraId="4AFA0455"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Responsabilizar-se por todas as obrigações trabalhistas, sociais, previdenciárias, tributárias e as demais previstas na legislação específica, cuja inadimplência não transfere responsabilidade à Contratante;</w:t>
      </w:r>
    </w:p>
    <w:p w14:paraId="2D0C7CBA" w14:textId="65A47B75"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xml:space="preserve">- Atender as solicitações da Contratante quanto à substituição dos empregados </w:t>
      </w:r>
      <w:r w:rsidRPr="007A0269">
        <w:rPr>
          <w:rFonts w:ascii="Azo Sans Lt" w:eastAsia="Verdana" w:hAnsi="Azo Sans Lt" w:cstheme="minorHAnsi"/>
          <w:bCs/>
          <w:iCs/>
          <w:sz w:val="22"/>
          <w:szCs w:val="22"/>
          <w:lang w:val="pt-PT" w:eastAsia="en-US"/>
        </w:rPr>
        <w:lastRenderedPageBreak/>
        <w:t xml:space="preserve">alocados, no prazo fixado pelo fiscal do contrato, nos casos em que ficar constatado descumprimento das obrigações relativas à execução do serviço, conforme descrito </w:t>
      </w:r>
      <w:r w:rsidR="00F145A1">
        <w:rPr>
          <w:rFonts w:ascii="Azo Sans Lt" w:eastAsia="Verdana" w:hAnsi="Azo Sans Lt" w:cstheme="minorHAnsi"/>
          <w:bCs/>
          <w:iCs/>
          <w:sz w:val="22"/>
          <w:szCs w:val="22"/>
          <w:lang w:val="pt-PT" w:eastAsia="en-US"/>
        </w:rPr>
        <w:t>no</w:t>
      </w:r>
      <w:r w:rsidRPr="007A0269">
        <w:rPr>
          <w:rFonts w:ascii="Azo Sans Lt" w:eastAsia="Verdana" w:hAnsi="Azo Sans Lt" w:cstheme="minorHAnsi"/>
          <w:bCs/>
          <w:iCs/>
          <w:sz w:val="22"/>
          <w:szCs w:val="22"/>
          <w:lang w:val="pt-PT" w:eastAsia="en-US"/>
        </w:rPr>
        <w:t xml:space="preserve"> Termo de Referência;</w:t>
      </w:r>
    </w:p>
    <w:p w14:paraId="02FE776C"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Instruir seus empregados quanto à necessidade de acatar as normas internas da Administração;</w:t>
      </w:r>
    </w:p>
    <w:p w14:paraId="0561FDD7"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31050762"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Relatar à Contratante toda e qualquer irregularidade verificada no decorrer da prestação dos serviços;</w:t>
      </w:r>
    </w:p>
    <w:p w14:paraId="686A3C8E"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Não permitir a utilização de qualquer trabalho do menor de dezesseis anos, exceto na condição de aprendiz para os maiores de quatorze anos; nem permitir a utilização do trabalho do menor de dezoito anos em trabalho noturno, perigoso ou insalubre;</w:t>
      </w:r>
    </w:p>
    <w:p w14:paraId="1675099E"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Manter durante toda a vigência do contrato, em compatibilidade com as obrigações assumidas, todas as condições de habilitação e qualificação exigidas na licitação;</w:t>
      </w:r>
    </w:p>
    <w:p w14:paraId="3473E865" w14:textId="77777777" w:rsidR="007A0269" w:rsidRP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7C2AE040" w14:textId="0E1CF481" w:rsidR="007A0269" w:rsidRDefault="007A0269" w:rsidP="00B23398">
      <w:pPr>
        <w:pStyle w:val="PargrafodaLista1"/>
        <w:widowControl w:val="0"/>
        <w:numPr>
          <w:ilvl w:val="1"/>
          <w:numId w:val="16"/>
        </w:numPr>
        <w:tabs>
          <w:tab w:val="left" w:pos="0"/>
        </w:tabs>
        <w:overflowPunct w:val="0"/>
        <w:spacing w:line="360" w:lineRule="auto"/>
        <w:ind w:left="0" w:right="2" w:firstLine="0"/>
        <w:contextualSpacing w:val="0"/>
        <w:jc w:val="both"/>
        <w:rPr>
          <w:rFonts w:ascii="Azo Sans Lt" w:eastAsia="Verdana" w:hAnsi="Azo Sans Lt" w:cstheme="minorHAnsi"/>
          <w:bCs/>
          <w:iCs/>
          <w:sz w:val="22"/>
          <w:szCs w:val="22"/>
          <w:lang w:val="pt-PT" w:eastAsia="en-US"/>
        </w:rPr>
      </w:pPr>
      <w:r w:rsidRPr="007A0269">
        <w:rPr>
          <w:rFonts w:ascii="Azo Sans Lt" w:eastAsia="Verdana" w:hAnsi="Azo Sans Lt" w:cstheme="minorHAnsi"/>
          <w:bCs/>
          <w:iCs/>
          <w:sz w:val="22"/>
          <w:szCs w:val="22"/>
          <w:lang w:val="pt-PT" w:eastAsia="en-US"/>
        </w:rPr>
        <w:t>- O sistema deve obedecer a LGPD, ter integração ao PNCP e possibilitar geração de arquivos para importação de dados aos portais do TCE/RJ e TCU.</w:t>
      </w:r>
    </w:p>
    <w:p w14:paraId="07DCC272" w14:textId="77777777" w:rsidR="00D87177" w:rsidRPr="007A0269" w:rsidRDefault="00D87177" w:rsidP="00D87177">
      <w:pPr>
        <w:pStyle w:val="PargrafodaLista1"/>
        <w:widowControl w:val="0"/>
        <w:tabs>
          <w:tab w:val="left" w:pos="0"/>
        </w:tabs>
        <w:overflowPunct w:val="0"/>
        <w:spacing w:line="360" w:lineRule="auto"/>
        <w:ind w:left="0" w:right="2"/>
        <w:contextualSpacing w:val="0"/>
        <w:jc w:val="both"/>
        <w:rPr>
          <w:rFonts w:ascii="Azo Sans Lt" w:eastAsia="Verdana" w:hAnsi="Azo Sans Lt" w:cstheme="minorHAnsi"/>
          <w:bCs/>
          <w:iCs/>
          <w:sz w:val="22"/>
          <w:szCs w:val="22"/>
          <w:lang w:val="pt-PT" w:eastAsia="en-US"/>
        </w:rPr>
      </w:pPr>
    </w:p>
    <w:p w14:paraId="742EA88C" w14:textId="6B87A5CD" w:rsidR="00A229E2" w:rsidRPr="00A229E2" w:rsidRDefault="005F5E8D" w:rsidP="00B23398">
      <w:pPr>
        <w:pStyle w:val="Nivel01"/>
        <w:numPr>
          <w:ilvl w:val="0"/>
          <w:numId w:val="16"/>
        </w:numPr>
        <w:tabs>
          <w:tab w:val="clear" w:pos="567"/>
          <w:tab w:val="left" w:pos="993"/>
        </w:tabs>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15D46">
        <w:rPr>
          <w:rFonts w:ascii="Azo Sans Lt" w:hAnsi="Azo Sans Lt" w:cstheme="minorHAnsi"/>
          <w:sz w:val="22"/>
          <w:szCs w:val="22"/>
        </w:rPr>
        <w:t>SEGUNDA</w:t>
      </w:r>
      <w:r w:rsidR="001D32DF" w:rsidRPr="00403108">
        <w:rPr>
          <w:rFonts w:ascii="Azo Sans Lt" w:hAnsi="Azo Sans Lt" w:cstheme="minorHAnsi"/>
          <w:sz w:val="22"/>
          <w:szCs w:val="22"/>
        </w:rPr>
        <w:t xml:space="preserve"> – SANÇÕES ADMINISTRATIVAS</w:t>
      </w:r>
    </w:p>
    <w:p w14:paraId="5D7DC010" w14:textId="72198045" w:rsidR="005753FA" w:rsidRPr="00B23398" w:rsidRDefault="005753FA" w:rsidP="00B23398">
      <w:pPr>
        <w:pStyle w:val="PargrafodaLista"/>
        <w:widowControl/>
        <w:numPr>
          <w:ilvl w:val="1"/>
          <w:numId w:val="16"/>
        </w:numPr>
        <w:tabs>
          <w:tab w:val="left" w:pos="0"/>
        </w:tabs>
        <w:autoSpaceDE/>
        <w:autoSpaceDN/>
        <w:spacing w:line="360" w:lineRule="auto"/>
        <w:ind w:left="0" w:firstLine="0"/>
        <w:jc w:val="both"/>
        <w:rPr>
          <w:rFonts w:ascii="Azo Sans Lt" w:hAnsi="Azo Sans Lt" w:cstheme="minorHAnsi"/>
          <w:bCs/>
          <w:iCs/>
          <w:lang w:val="pt-BR"/>
        </w:rPr>
      </w:pPr>
      <w:r w:rsidRPr="00B23398">
        <w:rPr>
          <w:rFonts w:ascii="Azo Sans Lt" w:hAnsi="Azo Sans Lt" w:cstheme="minorHAnsi"/>
          <w:bCs/>
          <w:iCs/>
          <w:lang w:val="pt-BR"/>
        </w:rPr>
        <w:t xml:space="preserve"> </w:t>
      </w:r>
      <w:r w:rsidR="00F97496" w:rsidRPr="00B23398">
        <w:rPr>
          <w:rFonts w:ascii="Azo Sans Lt" w:hAnsi="Azo Sans Lt" w:cstheme="minorHAnsi"/>
          <w:bCs/>
          <w:iCs/>
          <w:lang w:val="pt-BR"/>
        </w:rPr>
        <w:t>-</w:t>
      </w:r>
      <w:r w:rsidRPr="00B23398">
        <w:rPr>
          <w:rFonts w:ascii="Azo Sans Lt" w:hAnsi="Azo Sans Lt" w:cstheme="minorHAnsi"/>
          <w:bCs/>
          <w:iCs/>
          <w:lang w:val="pt-BR"/>
        </w:rPr>
        <w:t xml:space="preserve"> O descumprimento, por parte da CONTRATADA, das obrigações assumidas no Termo de Referência, ou o descumprimento dos preceitos legais pertinentes, ensejará a aplicação das sanções previstas na </w:t>
      </w:r>
      <w:r w:rsidR="00F97496" w:rsidRPr="00B23398">
        <w:rPr>
          <w:rFonts w:ascii="Azo Sans Lt" w:hAnsi="Azo Sans Lt" w:cstheme="minorHAnsi"/>
          <w:bCs/>
          <w:iCs/>
          <w:lang w:val="pt-BR"/>
        </w:rPr>
        <w:t>L</w:t>
      </w:r>
      <w:r w:rsidRPr="00B23398">
        <w:rPr>
          <w:rFonts w:ascii="Azo Sans Lt" w:hAnsi="Azo Sans Lt" w:cstheme="minorHAnsi"/>
          <w:bCs/>
          <w:iCs/>
          <w:lang w:val="pt-BR"/>
        </w:rPr>
        <w:t xml:space="preserve">ei </w:t>
      </w:r>
      <w:r w:rsidR="00F97496" w:rsidRPr="00B23398">
        <w:rPr>
          <w:rFonts w:ascii="Azo Sans Lt" w:hAnsi="Azo Sans Lt" w:cstheme="minorHAnsi"/>
          <w:bCs/>
          <w:iCs/>
          <w:lang w:val="pt-BR"/>
        </w:rPr>
        <w:t xml:space="preserve">n.º </w:t>
      </w:r>
      <w:r w:rsidRPr="00B23398">
        <w:rPr>
          <w:rFonts w:ascii="Azo Sans Lt" w:hAnsi="Azo Sans Lt" w:cstheme="minorHAnsi"/>
          <w:bCs/>
          <w:iCs/>
          <w:lang w:val="pt-BR"/>
        </w:rPr>
        <w:t xml:space="preserve">8.666/93. </w:t>
      </w:r>
    </w:p>
    <w:p w14:paraId="448A2D22" w14:textId="0984E5E2" w:rsidR="001547A8" w:rsidRPr="001547A8" w:rsidRDefault="0004297D" w:rsidP="00B23398">
      <w:pPr>
        <w:pStyle w:val="PargrafodaLista"/>
        <w:numPr>
          <w:ilvl w:val="1"/>
          <w:numId w:val="16"/>
        </w:numPr>
        <w:tabs>
          <w:tab w:val="left" w:pos="426"/>
        </w:tabs>
        <w:spacing w:before="0" w:line="360" w:lineRule="auto"/>
        <w:ind w:left="0" w:firstLine="0"/>
        <w:rPr>
          <w:rFonts w:ascii="Azo Sans Lt" w:hAnsi="Azo Sans Lt" w:cstheme="minorHAnsi"/>
          <w:bCs/>
          <w:iCs/>
          <w:lang w:val="pt-BR"/>
        </w:rPr>
      </w:pPr>
      <w:r>
        <w:rPr>
          <w:rFonts w:ascii="Azo Sans Lt" w:hAnsi="Azo Sans Lt" w:cstheme="minorHAnsi"/>
          <w:bCs/>
          <w:iCs/>
          <w:lang w:val="pt-BR"/>
        </w:rPr>
        <w:t xml:space="preserve"> </w:t>
      </w:r>
      <w:r w:rsidR="00F97496">
        <w:rPr>
          <w:rFonts w:ascii="Azo Sans Lt" w:hAnsi="Azo Sans Lt" w:cstheme="minorHAnsi"/>
          <w:bCs/>
          <w:iCs/>
          <w:lang w:val="pt-BR"/>
        </w:rPr>
        <w:t xml:space="preserve">- </w:t>
      </w:r>
      <w:r w:rsidR="001547A8" w:rsidRPr="001547A8">
        <w:rPr>
          <w:rFonts w:ascii="Azo Sans Lt" w:hAnsi="Azo Sans Lt" w:cstheme="minorHAnsi"/>
          <w:bCs/>
          <w:iCs/>
          <w:lang w:val="pt-BR"/>
        </w:rPr>
        <w:t xml:space="preserve">Comete infração administrativa a contratada que: </w:t>
      </w:r>
    </w:p>
    <w:p w14:paraId="6C0D357E" w14:textId="538F391B" w:rsidR="001547A8" w:rsidRPr="001547A8" w:rsidRDefault="00F97496" w:rsidP="00D87177">
      <w:pPr>
        <w:pStyle w:val="PargrafodaLista"/>
        <w:widowControl/>
        <w:tabs>
          <w:tab w:val="left" w:pos="0"/>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.2.1 </w:t>
      </w:r>
      <w:r w:rsidR="001547A8" w:rsidRPr="001547A8">
        <w:rPr>
          <w:rFonts w:ascii="Azo Sans Lt" w:hAnsi="Azo Sans Lt" w:cstheme="minorHAnsi"/>
          <w:bCs/>
          <w:iCs/>
        </w:rPr>
        <w:t>-</w:t>
      </w:r>
      <w:r>
        <w:rPr>
          <w:rFonts w:ascii="Azo Sans Lt" w:hAnsi="Azo Sans Lt" w:cstheme="minorHAnsi"/>
          <w:bCs/>
          <w:iCs/>
        </w:rPr>
        <w:t xml:space="preserve"> </w:t>
      </w:r>
      <w:r w:rsidR="001547A8" w:rsidRPr="001547A8">
        <w:rPr>
          <w:rFonts w:ascii="Azo Sans Lt" w:hAnsi="Azo Sans Lt" w:cstheme="minorHAnsi"/>
          <w:bCs/>
          <w:iCs/>
        </w:rPr>
        <w:t>Não assinar o termo de contrato ou aceitar/retirar o instrumento equivalente, quando convocado dentro do prazo de validade da proposta;</w:t>
      </w:r>
    </w:p>
    <w:p w14:paraId="51CA1DA8" w14:textId="52599DC5" w:rsidR="001547A8" w:rsidRP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.2.2 </w:t>
      </w:r>
      <w:r w:rsidR="001547A8" w:rsidRPr="001547A8">
        <w:rPr>
          <w:rFonts w:ascii="Azo Sans Lt" w:hAnsi="Azo Sans Lt" w:cstheme="minorHAnsi"/>
          <w:bCs/>
          <w:iCs/>
        </w:rPr>
        <w:t>- Apresentar documentação falsa;</w:t>
      </w:r>
    </w:p>
    <w:p w14:paraId="51E08BAC" w14:textId="36E8FA93" w:rsidR="001547A8" w:rsidRP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lastRenderedPageBreak/>
        <w:t>1</w:t>
      </w:r>
      <w:r w:rsidR="00B23398">
        <w:rPr>
          <w:rFonts w:ascii="Azo Sans Lt" w:hAnsi="Azo Sans Lt" w:cstheme="minorHAnsi"/>
          <w:bCs/>
          <w:iCs/>
        </w:rPr>
        <w:t>2</w:t>
      </w:r>
      <w:r>
        <w:rPr>
          <w:rFonts w:ascii="Azo Sans Lt" w:hAnsi="Azo Sans Lt" w:cstheme="minorHAnsi"/>
          <w:bCs/>
          <w:iCs/>
        </w:rPr>
        <w:t xml:space="preserve">.2.3 - </w:t>
      </w:r>
      <w:r w:rsidR="001547A8" w:rsidRPr="001547A8">
        <w:rPr>
          <w:rFonts w:ascii="Azo Sans Lt" w:hAnsi="Azo Sans Lt" w:cstheme="minorHAnsi"/>
          <w:bCs/>
          <w:iCs/>
        </w:rPr>
        <w:t>Deixar de entregar os documentos exigidos no certame;</w:t>
      </w:r>
    </w:p>
    <w:p w14:paraId="2E5B36ED" w14:textId="48F39431" w:rsidR="001547A8" w:rsidRP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.2.4 </w:t>
      </w:r>
      <w:r w:rsidR="001547A8" w:rsidRPr="001547A8">
        <w:rPr>
          <w:rFonts w:ascii="Azo Sans Lt" w:hAnsi="Azo Sans Lt" w:cstheme="minorHAnsi"/>
          <w:bCs/>
          <w:iCs/>
        </w:rPr>
        <w:t>-</w:t>
      </w:r>
      <w:r>
        <w:rPr>
          <w:rFonts w:ascii="Azo Sans Lt" w:hAnsi="Azo Sans Lt" w:cstheme="minorHAnsi"/>
          <w:bCs/>
          <w:iCs/>
        </w:rPr>
        <w:t xml:space="preserve"> </w:t>
      </w:r>
      <w:r w:rsidR="001547A8" w:rsidRPr="001547A8">
        <w:rPr>
          <w:rFonts w:ascii="Azo Sans Lt" w:hAnsi="Azo Sans Lt" w:cstheme="minorHAnsi"/>
          <w:bCs/>
          <w:iCs/>
        </w:rPr>
        <w:t>Ensejar o retardamento da execução do objeto;</w:t>
      </w:r>
    </w:p>
    <w:p w14:paraId="7C56FC15" w14:textId="7B4C8354" w:rsidR="001547A8" w:rsidRP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.2.5 - </w:t>
      </w:r>
      <w:r w:rsidR="001547A8" w:rsidRPr="001547A8">
        <w:rPr>
          <w:rFonts w:ascii="Azo Sans Lt" w:hAnsi="Azo Sans Lt" w:cstheme="minorHAnsi"/>
          <w:bCs/>
          <w:iCs/>
        </w:rPr>
        <w:t>Não mantiver a proposta;</w:t>
      </w:r>
    </w:p>
    <w:p w14:paraId="3011B79A" w14:textId="486ABEA0" w:rsidR="001547A8" w:rsidRP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.2.6 - </w:t>
      </w:r>
      <w:r w:rsidR="001547A8" w:rsidRPr="001547A8">
        <w:rPr>
          <w:rFonts w:ascii="Azo Sans Lt" w:hAnsi="Azo Sans Lt" w:cstheme="minorHAnsi"/>
          <w:bCs/>
          <w:iCs/>
        </w:rPr>
        <w:t>Cometer fraude fiscal;</w:t>
      </w:r>
    </w:p>
    <w:p w14:paraId="7CCE24C8" w14:textId="5B24C876" w:rsidR="001547A8" w:rsidRDefault="00F97496" w:rsidP="00D87177">
      <w:pPr>
        <w:pStyle w:val="PargrafodaLista"/>
        <w:widowControl/>
        <w:tabs>
          <w:tab w:val="left" w:pos="284"/>
        </w:tabs>
        <w:autoSpaceDE/>
        <w:autoSpaceDN/>
        <w:spacing w:before="0" w:line="360" w:lineRule="auto"/>
        <w:ind w:left="0"/>
        <w:jc w:val="both"/>
        <w:rPr>
          <w:rFonts w:ascii="Azo Sans Lt" w:hAnsi="Azo Sans Lt" w:cstheme="minorHAnsi"/>
          <w:bCs/>
          <w:iCs/>
        </w:rPr>
      </w:pPr>
      <w:r>
        <w:rPr>
          <w:rFonts w:ascii="Azo Sans Lt" w:hAnsi="Azo Sans Lt" w:cstheme="minorHAnsi"/>
          <w:bCs/>
          <w:iCs/>
        </w:rPr>
        <w:t>1</w:t>
      </w:r>
      <w:r w:rsidR="00B23398">
        <w:rPr>
          <w:rFonts w:ascii="Azo Sans Lt" w:hAnsi="Azo Sans Lt" w:cstheme="minorHAnsi"/>
          <w:bCs/>
          <w:iCs/>
        </w:rPr>
        <w:t>2</w:t>
      </w:r>
      <w:r>
        <w:rPr>
          <w:rFonts w:ascii="Azo Sans Lt" w:hAnsi="Azo Sans Lt" w:cstheme="minorHAnsi"/>
          <w:bCs/>
          <w:iCs/>
        </w:rPr>
        <w:t xml:space="preserve">.2.7 - </w:t>
      </w:r>
      <w:r w:rsidR="001547A8" w:rsidRPr="001547A8">
        <w:rPr>
          <w:rFonts w:ascii="Azo Sans Lt" w:hAnsi="Azo Sans Lt" w:cstheme="minorHAnsi"/>
          <w:bCs/>
          <w:iCs/>
        </w:rPr>
        <w:t>Comportar-se de modo inidôneo;</w:t>
      </w:r>
    </w:p>
    <w:p w14:paraId="687BF940" w14:textId="2EAEF039" w:rsidR="0004297D" w:rsidRPr="0004297D" w:rsidRDefault="0004297D" w:rsidP="00B23398">
      <w:pPr>
        <w:pStyle w:val="PargrafodaLista"/>
        <w:widowControl/>
        <w:numPr>
          <w:ilvl w:val="1"/>
          <w:numId w:val="16"/>
        </w:numPr>
        <w:tabs>
          <w:tab w:val="left" w:pos="426"/>
        </w:tabs>
        <w:autoSpaceDE/>
        <w:autoSpaceDN/>
        <w:spacing w:before="0" w:line="360"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w:t>
      </w:r>
      <w:r w:rsidR="00F97496">
        <w:rPr>
          <w:rFonts w:ascii="Azo Sans Lt" w:hAnsi="Azo Sans Lt" w:cstheme="minorHAnsi"/>
          <w:bCs/>
          <w:iCs/>
          <w:lang w:val="pt-BR"/>
        </w:rPr>
        <w:t xml:space="preserve">- </w:t>
      </w:r>
      <w:r w:rsidRPr="0004297D">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40E6EE1D" w14:textId="7C667ABF" w:rsidR="005753FA" w:rsidRPr="0004297D" w:rsidRDefault="00F97496" w:rsidP="00B23398">
      <w:pPr>
        <w:pStyle w:val="PargrafodaLista"/>
        <w:widowControl/>
        <w:numPr>
          <w:ilvl w:val="1"/>
          <w:numId w:val="16"/>
        </w:numPr>
        <w:tabs>
          <w:tab w:val="left" w:pos="426"/>
        </w:tabs>
        <w:autoSpaceDE/>
        <w:autoSpaceDN/>
        <w:spacing w:before="0" w:line="360" w:lineRule="auto"/>
        <w:ind w:left="0" w:firstLine="0"/>
        <w:jc w:val="both"/>
        <w:rPr>
          <w:rFonts w:ascii="Azo Sans Lt" w:hAnsi="Azo Sans Lt" w:cstheme="minorHAnsi"/>
          <w:bCs/>
          <w:iCs/>
          <w:lang w:val="pt-BR"/>
        </w:rPr>
      </w:pPr>
      <w:r>
        <w:rPr>
          <w:rFonts w:ascii="Azo Sans Lt" w:hAnsi="Azo Sans Lt" w:cstheme="minorHAnsi"/>
          <w:bCs/>
          <w:iCs/>
          <w:lang w:val="pt-BR"/>
        </w:rPr>
        <w:t>-</w:t>
      </w:r>
      <w:r w:rsidR="0004297D"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2EBF440F" w14:textId="7E5EC276" w:rsidR="0004297D" w:rsidRPr="0004297D" w:rsidRDefault="00F97496" w:rsidP="00B23398">
      <w:pPr>
        <w:pStyle w:val="PargrafodaLista"/>
        <w:widowControl/>
        <w:numPr>
          <w:ilvl w:val="2"/>
          <w:numId w:val="16"/>
        </w:numPr>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04297D">
        <w:rPr>
          <w:rFonts w:ascii="Azo Sans Lt" w:hAnsi="Azo Sans Lt" w:cstheme="minorHAnsi"/>
        </w:rPr>
        <w:t xml:space="preserve">Advertência; </w:t>
      </w:r>
    </w:p>
    <w:p w14:paraId="4E0736F7" w14:textId="703C8FDD" w:rsidR="0004297D" w:rsidRPr="0004297D" w:rsidRDefault="00F97496" w:rsidP="00B23398">
      <w:pPr>
        <w:pStyle w:val="PargrafodaLista"/>
        <w:widowControl/>
        <w:numPr>
          <w:ilvl w:val="2"/>
          <w:numId w:val="16"/>
        </w:numPr>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04297D">
        <w:rPr>
          <w:rFonts w:ascii="Azo Sans Lt" w:hAnsi="Azo Sans Lt" w:cstheme="minorHAnsi"/>
        </w:rPr>
        <w:t>Multa:</w:t>
      </w:r>
    </w:p>
    <w:p w14:paraId="45A08A2C" w14:textId="2A68C659" w:rsidR="0004297D" w:rsidRPr="0004297D"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04297D">
        <w:rPr>
          <w:rFonts w:ascii="Azo Sans Lt" w:hAnsi="Azo Sans Lt"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7D74BA5A" w14:textId="336B1AB9" w:rsidR="0004297D" w:rsidRPr="0004297D"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04297D">
        <w:rPr>
          <w:rFonts w:ascii="Azo Sans Lt" w:hAnsi="Azo Sans Lt" w:cstheme="minorHAnsi"/>
        </w:rPr>
        <w:t xml:space="preserve">compensatória no percentual de até 5% (cinco por cento) do valor da fatura correspondente ao mês em que foi constatada a falta; </w:t>
      </w:r>
    </w:p>
    <w:p w14:paraId="55C12437" w14:textId="5485DEF0" w:rsidR="0004297D" w:rsidRPr="0004297D"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04297D">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CEBCF48" w14:textId="6515C71B" w:rsidR="0004297D" w:rsidRPr="0004297D"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 </w:t>
      </w:r>
      <w:r w:rsidR="0004297D" w:rsidRPr="0004297D">
        <w:rPr>
          <w:rFonts w:ascii="Azo Sans Lt" w:hAnsi="Azo Sans Lt" w:cstheme="minorHAnsi"/>
        </w:rPr>
        <w:t>moratória no percentual de 10% (dez por cento), calculada sobre o valor total da contratação, pela inadimplência além do prazo acima, o que poderá ensejar a rescisão do contrato;</w:t>
      </w:r>
    </w:p>
    <w:p w14:paraId="725E4D08" w14:textId="396835D9" w:rsidR="0004297D" w:rsidRPr="0004297D"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 </w:t>
      </w:r>
      <w:r w:rsidR="0004297D" w:rsidRPr="0004297D">
        <w:rPr>
          <w:rFonts w:ascii="Azo Sans Lt" w:hAnsi="Azo Sans Lt" w:cstheme="minorHAnsi"/>
        </w:rPr>
        <w:t>Suspensão temporária de participação em licitação e impedimento de contratar com a Administração, por prazo não superior a 2 (dois) anos;</w:t>
      </w:r>
    </w:p>
    <w:p w14:paraId="7C934A1D" w14:textId="77777777" w:rsidR="00F97496" w:rsidRDefault="00F97496" w:rsidP="00B23398">
      <w:pPr>
        <w:pStyle w:val="PargrafodaLista"/>
        <w:widowControl/>
        <w:numPr>
          <w:ilvl w:val="3"/>
          <w:numId w:val="16"/>
        </w:numPr>
        <w:tabs>
          <w:tab w:val="left" w:pos="851"/>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 </w:t>
      </w:r>
      <w:r w:rsidR="0004297D"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670664D7" w14:textId="77777777" w:rsidR="00F97496" w:rsidRDefault="00F97496" w:rsidP="00B23398">
      <w:pPr>
        <w:pStyle w:val="PargrafodaLista"/>
        <w:widowControl/>
        <w:numPr>
          <w:ilvl w:val="1"/>
          <w:numId w:val="16"/>
        </w:numPr>
        <w:tabs>
          <w:tab w:val="left" w:pos="0"/>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F97496">
        <w:rPr>
          <w:rFonts w:ascii="Azo Sans Lt" w:hAnsi="Azo Sans Lt" w:cstheme="minorHAnsi"/>
        </w:rPr>
        <w:t>As multas e outras sanções aplicadas só poderão ser relevadas, motivadamente e por conveniência administrativa, mediante ato da Administração, devidamente justificado;</w:t>
      </w:r>
    </w:p>
    <w:p w14:paraId="15E2CF8D" w14:textId="77777777" w:rsidR="00F97496" w:rsidRDefault="00F97496" w:rsidP="00B23398">
      <w:pPr>
        <w:pStyle w:val="PargrafodaLista"/>
        <w:widowControl/>
        <w:numPr>
          <w:ilvl w:val="1"/>
          <w:numId w:val="16"/>
        </w:numPr>
        <w:tabs>
          <w:tab w:val="left" w:pos="0"/>
        </w:tabs>
        <w:autoSpaceDE/>
        <w:autoSpaceDN/>
        <w:spacing w:before="0" w:line="360" w:lineRule="auto"/>
        <w:ind w:left="0" w:firstLine="0"/>
        <w:jc w:val="both"/>
        <w:rPr>
          <w:rFonts w:ascii="Azo Sans Lt" w:hAnsi="Azo Sans Lt" w:cstheme="minorHAnsi"/>
        </w:rPr>
      </w:pPr>
      <w:r w:rsidRPr="00F97496">
        <w:rPr>
          <w:rFonts w:ascii="Azo Sans Lt" w:hAnsi="Azo Sans Lt" w:cstheme="minorHAnsi"/>
        </w:rPr>
        <w:lastRenderedPageBreak/>
        <w:t xml:space="preserve">- </w:t>
      </w:r>
      <w:r w:rsidR="004145A8" w:rsidRPr="00F97496">
        <w:rPr>
          <w:rFonts w:ascii="Azo Sans Lt" w:hAnsi="Azo Sans Lt" w:cstheme="minorHAnsi"/>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p>
    <w:p w14:paraId="0AF0515A" w14:textId="3CD7AC02" w:rsidR="004401E2" w:rsidRDefault="00F97496" w:rsidP="00B23398">
      <w:pPr>
        <w:pStyle w:val="PargrafodaLista"/>
        <w:widowControl/>
        <w:numPr>
          <w:ilvl w:val="1"/>
          <w:numId w:val="16"/>
        </w:numPr>
        <w:tabs>
          <w:tab w:val="left" w:pos="0"/>
        </w:tabs>
        <w:autoSpaceDE/>
        <w:autoSpaceDN/>
        <w:spacing w:before="0" w:line="360" w:lineRule="auto"/>
        <w:ind w:left="0" w:firstLine="0"/>
        <w:jc w:val="both"/>
        <w:rPr>
          <w:rFonts w:ascii="Azo Sans Lt" w:hAnsi="Azo Sans Lt" w:cstheme="minorHAnsi"/>
        </w:rPr>
      </w:pPr>
      <w:r>
        <w:rPr>
          <w:rFonts w:ascii="Azo Sans Lt" w:hAnsi="Azo Sans Lt" w:cstheme="minorHAnsi"/>
        </w:rPr>
        <w:t xml:space="preserve">- </w:t>
      </w:r>
      <w:r w:rsidR="0004297D" w:rsidRPr="00F97496">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8EE9993" w14:textId="77777777" w:rsidR="00D87177" w:rsidRPr="00CF56B7" w:rsidRDefault="00D87177" w:rsidP="00D87177">
      <w:pPr>
        <w:pStyle w:val="PargrafodaLista"/>
        <w:widowControl/>
        <w:tabs>
          <w:tab w:val="left" w:pos="0"/>
        </w:tabs>
        <w:autoSpaceDE/>
        <w:autoSpaceDN/>
        <w:spacing w:before="120" w:after="120"/>
        <w:ind w:left="0"/>
        <w:jc w:val="both"/>
        <w:rPr>
          <w:rFonts w:ascii="Azo Sans Lt" w:hAnsi="Azo Sans Lt" w:cstheme="minorHAnsi"/>
        </w:rPr>
      </w:pPr>
    </w:p>
    <w:p w14:paraId="32EB3BB1" w14:textId="78CBC75C" w:rsidR="00763341" w:rsidRPr="00763341" w:rsidRDefault="00DF754A"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EF52B2" w:rsidRPr="00380F2F">
        <w:rPr>
          <w:rFonts w:ascii="Azo Sans Lt" w:hAnsi="Azo Sans Lt" w:cstheme="minorHAnsi"/>
          <w:sz w:val="22"/>
          <w:szCs w:val="22"/>
        </w:rPr>
        <w:t xml:space="preserve">CLÁUSULA DÉCIMA </w:t>
      </w:r>
      <w:r w:rsidR="00B23398">
        <w:rPr>
          <w:rFonts w:ascii="Azo Sans Lt" w:hAnsi="Azo Sans Lt" w:cstheme="minorHAnsi"/>
          <w:sz w:val="22"/>
          <w:szCs w:val="22"/>
        </w:rPr>
        <w:t>TERCEIRA</w:t>
      </w:r>
      <w:r w:rsidR="00EF52B2">
        <w:rPr>
          <w:rFonts w:ascii="Azo Sans Lt" w:hAnsi="Azo Sans Lt" w:cstheme="minorHAnsi"/>
          <w:sz w:val="22"/>
          <w:szCs w:val="22"/>
        </w:rPr>
        <w:t xml:space="preserve"> </w:t>
      </w:r>
      <w:r w:rsidR="001D32DF" w:rsidRPr="00380F2F">
        <w:rPr>
          <w:rFonts w:ascii="Azo Sans Lt" w:hAnsi="Azo Sans Lt" w:cstheme="minorHAnsi"/>
          <w:sz w:val="22"/>
          <w:szCs w:val="22"/>
        </w:rPr>
        <w:t>– RESCISÃO</w:t>
      </w:r>
    </w:p>
    <w:p w14:paraId="6B3864CD" w14:textId="5041D567"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O presente Termo de Contrato poderá ser rescindido: </w:t>
      </w:r>
    </w:p>
    <w:p w14:paraId="6D7FEA0E" w14:textId="2FF95997" w:rsidR="001D32DF" w:rsidRPr="0075018C" w:rsidRDefault="000A3B81" w:rsidP="00B23398">
      <w:pPr>
        <w:widowControl/>
        <w:numPr>
          <w:ilvl w:val="2"/>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61556BD9" w:rsidR="001D32DF" w:rsidRPr="0075018C" w:rsidRDefault="000A3B81" w:rsidP="00B23398">
      <w:pPr>
        <w:widowControl/>
        <w:numPr>
          <w:ilvl w:val="2"/>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amigavelmente, nos termos do art. 79, inciso II, da Lei nº 8.666, de 1993.</w:t>
      </w:r>
    </w:p>
    <w:p w14:paraId="2BBD002B" w14:textId="07B42083"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de rescisão contratual serão formalmente motivados, assegurando-se à CONTRATADA o direito à prévia e ampla defesa.</w:t>
      </w:r>
    </w:p>
    <w:p w14:paraId="0CBC2F11" w14:textId="2D1160FA"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reconhece os direitos da CONTRATANTE em caso de rescisão administrativa prevista no art. 77 da Lei nº 8.666, de 1993.</w:t>
      </w:r>
    </w:p>
    <w:p w14:paraId="2A66508E" w14:textId="4611ABC5"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 termo de rescisão será precedido de Relatório indicativo dos seguintes aspectos, conforme o caso:</w:t>
      </w:r>
    </w:p>
    <w:p w14:paraId="322D25F6" w14:textId="6A2EB121" w:rsidR="001D32DF" w:rsidRPr="0075018C" w:rsidRDefault="000A3B81" w:rsidP="00B23398">
      <w:pPr>
        <w:widowControl/>
        <w:numPr>
          <w:ilvl w:val="2"/>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Balanço dos eventos contratuais já cumpridos ou parcialmente cumpridos;</w:t>
      </w:r>
    </w:p>
    <w:p w14:paraId="0916280F" w14:textId="7DC49009" w:rsidR="001D32DF" w:rsidRPr="0075018C" w:rsidRDefault="000A3B81" w:rsidP="00B23398">
      <w:pPr>
        <w:widowControl/>
        <w:numPr>
          <w:ilvl w:val="2"/>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Relação dos pagamentos já efetuados e ainda devidos;</w:t>
      </w:r>
    </w:p>
    <w:p w14:paraId="320B8B30" w14:textId="39A0EAC8" w:rsidR="001D32DF" w:rsidRDefault="000A3B81" w:rsidP="00B23398">
      <w:pPr>
        <w:widowControl/>
        <w:numPr>
          <w:ilvl w:val="2"/>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Indenizações e multas.</w:t>
      </w:r>
    </w:p>
    <w:p w14:paraId="6D5BC62E" w14:textId="77777777" w:rsidR="000A3B81" w:rsidRPr="0075018C" w:rsidRDefault="000A3B81" w:rsidP="000A3B81">
      <w:pPr>
        <w:widowControl/>
        <w:autoSpaceDE/>
        <w:autoSpaceDN/>
        <w:spacing w:before="120" w:after="120"/>
        <w:jc w:val="both"/>
        <w:rPr>
          <w:rFonts w:ascii="Azo Sans Lt" w:hAnsi="Azo Sans Lt" w:cstheme="minorHAnsi"/>
        </w:rPr>
      </w:pPr>
    </w:p>
    <w:p w14:paraId="0D5AF7F3" w14:textId="10434D8B" w:rsidR="00763341" w:rsidRPr="00763341" w:rsidRDefault="00763341"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B23398">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1FA72EC6" w:rsidR="001D32DF"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Pr>
          <w:rFonts w:ascii="Azo Sans Lt" w:hAnsi="Azo Sans Lt" w:cstheme="minorHAnsi"/>
        </w:rPr>
        <w:t>L</w:t>
      </w:r>
      <w:r w:rsidR="001D32DF" w:rsidRPr="0075018C">
        <w:rPr>
          <w:rFonts w:ascii="Azo Sans Lt" w:hAnsi="Azo Sans Lt" w:cstheme="minorHAnsi"/>
        </w:rPr>
        <w:t>ei.</w:t>
      </w:r>
    </w:p>
    <w:p w14:paraId="07691FFA" w14:textId="77777777" w:rsidR="000A3B81" w:rsidRDefault="000A3B81" w:rsidP="000A3B81">
      <w:pPr>
        <w:widowControl/>
        <w:autoSpaceDE/>
        <w:autoSpaceDN/>
        <w:spacing w:line="360" w:lineRule="auto"/>
        <w:jc w:val="both"/>
        <w:rPr>
          <w:rFonts w:ascii="Azo Sans Lt" w:hAnsi="Azo Sans Lt" w:cstheme="minorHAnsi"/>
        </w:rPr>
      </w:pPr>
    </w:p>
    <w:p w14:paraId="044FCB60" w14:textId="7507468A" w:rsidR="00010323" w:rsidRPr="00010323" w:rsidRDefault="00345283" w:rsidP="00B23398">
      <w:pPr>
        <w:pStyle w:val="PargrafodaLista"/>
        <w:numPr>
          <w:ilvl w:val="0"/>
          <w:numId w:val="16"/>
        </w:numPr>
        <w:spacing w:before="0" w:line="360" w:lineRule="auto"/>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10323" w:rsidRPr="00010323">
        <w:rPr>
          <w:rFonts w:ascii="Azo Sans Lt" w:eastAsiaTheme="majorEastAsia" w:hAnsi="Azo Sans Lt" w:cstheme="minorHAnsi"/>
          <w:b/>
          <w:bCs/>
          <w:lang w:val="pt-BR" w:eastAsia="pt-BR"/>
        </w:rPr>
        <w:t>CLÁUSULA DÉCIM</w:t>
      </w:r>
      <w:r w:rsidR="00B23398">
        <w:rPr>
          <w:rFonts w:ascii="Azo Sans Lt" w:eastAsiaTheme="majorEastAsia" w:hAnsi="Azo Sans Lt" w:cstheme="minorHAnsi"/>
          <w:b/>
          <w:bCs/>
          <w:lang w:val="pt-BR" w:eastAsia="pt-BR"/>
        </w:rPr>
        <w:t>A QUINTA</w:t>
      </w:r>
      <w:r w:rsidR="00010323" w:rsidRPr="00010323">
        <w:rPr>
          <w:rFonts w:ascii="Azo Sans Lt" w:eastAsiaTheme="majorEastAsia" w:hAnsi="Azo Sans Lt" w:cstheme="minorHAnsi"/>
          <w:b/>
          <w:bCs/>
          <w:lang w:val="pt-BR" w:eastAsia="pt-BR"/>
        </w:rPr>
        <w:t>– ALTERAÇÃO SUBJETIVA</w:t>
      </w:r>
    </w:p>
    <w:p w14:paraId="0329105D" w14:textId="025CF642" w:rsidR="004902ED"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4902ED" w:rsidRPr="004902ED">
        <w:rPr>
          <w:rFonts w:ascii="Azo Sans Lt" w:hAnsi="Azo Sans Lt" w:cstheme="minorHAnsi"/>
        </w:rPr>
        <w:t xml:space="preserve">É admissível a fusão, cisão ou incorporação da Contratada com/em outra pessoa jurídica, desde que sejam observados por esta nova pessoa jurídica todos os requisitos de </w:t>
      </w:r>
      <w:r w:rsidR="004902ED" w:rsidRPr="004902ED">
        <w:rPr>
          <w:rFonts w:ascii="Azo Sans Lt" w:hAnsi="Azo Sans Lt" w:cstheme="minorHAnsi"/>
        </w:rPr>
        <w:lastRenderedPageBreak/>
        <w:t>habilitação exigidos, sejam mantidas as demais cláusulas e condições do contrato, não haja prejuízo à execução do objeto pactuado e haja a anuência expressa da Administração à continuidade do contrato.</w:t>
      </w:r>
    </w:p>
    <w:p w14:paraId="435FE950" w14:textId="77777777" w:rsidR="000A3B81" w:rsidRPr="004902ED" w:rsidRDefault="000A3B81" w:rsidP="000A3B81">
      <w:pPr>
        <w:widowControl/>
        <w:autoSpaceDE/>
        <w:autoSpaceDN/>
        <w:spacing w:line="360" w:lineRule="auto"/>
        <w:jc w:val="both"/>
        <w:rPr>
          <w:rFonts w:ascii="Azo Sans Lt" w:hAnsi="Azo Sans Lt" w:cstheme="minorHAnsi"/>
        </w:rPr>
      </w:pPr>
    </w:p>
    <w:p w14:paraId="49EC4A23" w14:textId="7B94523E" w:rsidR="00837319" w:rsidRPr="00837319" w:rsidRDefault="00345283" w:rsidP="00B23398">
      <w:pPr>
        <w:pStyle w:val="Nivel01"/>
        <w:numPr>
          <w:ilvl w:val="0"/>
          <w:numId w:val="16"/>
        </w:numPr>
        <w:spacing w:before="0" w:line="360" w:lineRule="auto"/>
        <w:rPr>
          <w:rFonts w:ascii="Azo Sans Lt" w:hAnsi="Azo Sans Lt" w:cstheme="minorHAnsi"/>
          <w:sz w:val="22"/>
          <w:szCs w:val="22"/>
        </w:rPr>
      </w:pPr>
      <w:bookmarkStart w:id="3" w:name="_Hlk102642670"/>
      <w:r>
        <w:rPr>
          <w:rFonts w:ascii="Azo Sans Lt" w:hAnsi="Azo Sans Lt" w:cstheme="minorHAnsi"/>
          <w:sz w:val="22"/>
          <w:szCs w:val="22"/>
          <w:lang w:val="pt-PT"/>
        </w:rPr>
        <w:t xml:space="preserve">- </w:t>
      </w:r>
      <w:r w:rsidR="00837319" w:rsidRPr="00837319">
        <w:rPr>
          <w:rFonts w:ascii="Azo Sans Lt" w:hAnsi="Azo Sans Lt" w:cstheme="minorHAnsi"/>
          <w:sz w:val="22"/>
          <w:szCs w:val="22"/>
          <w:lang w:val="pt-PT"/>
        </w:rPr>
        <w:t xml:space="preserve">CLÁUSULA DÉCIMA </w:t>
      </w:r>
      <w:r w:rsidR="00B23398">
        <w:rPr>
          <w:rFonts w:ascii="Azo Sans Lt" w:hAnsi="Azo Sans Lt" w:cstheme="minorHAnsi"/>
          <w:sz w:val="22"/>
          <w:szCs w:val="22"/>
          <w:lang w:val="pt-PT"/>
        </w:rPr>
        <w:t>SEXTA</w:t>
      </w:r>
      <w:r w:rsidR="00837319">
        <w:rPr>
          <w:rFonts w:ascii="Azo Sans Lt" w:hAnsi="Azo Sans Lt" w:cstheme="minorHAnsi"/>
          <w:sz w:val="22"/>
          <w:szCs w:val="22"/>
          <w:lang w:val="pt-PT"/>
        </w:rPr>
        <w:t xml:space="preserve"> - </w:t>
      </w:r>
      <w:r w:rsidR="00837319" w:rsidRPr="00837319">
        <w:rPr>
          <w:rFonts w:ascii="Azo Sans Lt" w:hAnsi="Azo Sans Lt" w:cstheme="minorHAnsi"/>
          <w:sz w:val="22"/>
          <w:szCs w:val="22"/>
          <w:lang w:val="pt-PT"/>
        </w:rPr>
        <w:t>MEDIDAS ACAUTELADORAS</w:t>
      </w:r>
    </w:p>
    <w:p w14:paraId="360CE7CF" w14:textId="6171734C" w:rsidR="00837319"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62ED9F08" w:rsidR="00837319" w:rsidRPr="00837319" w:rsidRDefault="00DF754A" w:rsidP="00B23398">
      <w:pPr>
        <w:pStyle w:val="Nivel01"/>
        <w:numPr>
          <w:ilvl w:val="0"/>
          <w:numId w:val="16"/>
        </w:numPr>
        <w:rPr>
          <w:rFonts w:ascii="Azo Sans Lt" w:hAnsi="Azo Sans Lt" w:cstheme="minorHAnsi"/>
          <w:sz w:val="22"/>
          <w:szCs w:val="22"/>
        </w:rPr>
      </w:pPr>
      <w:r>
        <w:rPr>
          <w:rFonts w:ascii="Azo Sans Lt" w:hAnsi="Azo Sans Lt" w:cstheme="minorHAnsi"/>
          <w:sz w:val="22"/>
          <w:szCs w:val="22"/>
          <w:lang w:val="pt-PT"/>
        </w:rPr>
        <w:t xml:space="preserve">- </w:t>
      </w:r>
      <w:r w:rsidR="00837319" w:rsidRPr="00837319">
        <w:rPr>
          <w:rFonts w:ascii="Azo Sans Lt" w:hAnsi="Azo Sans Lt" w:cstheme="minorHAnsi"/>
          <w:sz w:val="22"/>
          <w:szCs w:val="22"/>
          <w:lang w:val="pt-PT"/>
        </w:rPr>
        <w:t xml:space="preserve">CLÁUSULA DÉCIMA </w:t>
      </w:r>
      <w:r w:rsidR="00B23398">
        <w:rPr>
          <w:rFonts w:ascii="Azo Sans Lt" w:hAnsi="Azo Sans Lt" w:cstheme="minorHAnsi"/>
          <w:sz w:val="22"/>
          <w:szCs w:val="22"/>
          <w:lang w:val="pt-PT"/>
        </w:rPr>
        <w:t>SÉTIMA</w:t>
      </w:r>
      <w:r w:rsidR="00837319" w:rsidRPr="00837319">
        <w:rPr>
          <w:rFonts w:ascii="Azo Sans Lt" w:hAnsi="Azo Sans Lt" w:cstheme="minorHAnsi"/>
          <w:sz w:val="22"/>
          <w:szCs w:val="22"/>
          <w:lang w:val="pt-PT"/>
        </w:rPr>
        <w:t xml:space="preserve"> – </w:t>
      </w:r>
      <w:r w:rsidR="00837319">
        <w:rPr>
          <w:rFonts w:ascii="Azo Sans Lt" w:hAnsi="Azo Sans Lt" w:cstheme="minorHAnsi"/>
          <w:sz w:val="22"/>
          <w:szCs w:val="22"/>
          <w:lang w:val="pt-PT"/>
        </w:rPr>
        <w:t xml:space="preserve"> </w:t>
      </w:r>
      <w:r w:rsidR="00837319" w:rsidRPr="00837319">
        <w:rPr>
          <w:rFonts w:ascii="Azo Sans Lt" w:hAnsi="Azo Sans Lt" w:cstheme="minorHAnsi"/>
          <w:sz w:val="22"/>
          <w:szCs w:val="22"/>
          <w:lang w:val="pt-PT"/>
        </w:rPr>
        <w:t>SUBCONTRATAÇÃO</w:t>
      </w:r>
    </w:p>
    <w:p w14:paraId="564766C7" w14:textId="5F410EED" w:rsidR="00837319" w:rsidRDefault="000A3B81" w:rsidP="00B23398">
      <w:pPr>
        <w:widowControl/>
        <w:numPr>
          <w:ilvl w:val="1"/>
          <w:numId w:val="16"/>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837319" w:rsidRPr="00630412">
        <w:rPr>
          <w:rFonts w:ascii="Azo Sans Lt" w:hAnsi="Azo Sans Lt" w:cstheme="minorHAnsi"/>
        </w:rPr>
        <w:t>Não será admitida a subcontratação do objeto.</w:t>
      </w:r>
    </w:p>
    <w:p w14:paraId="5DE68A1D" w14:textId="77777777" w:rsidR="00345283" w:rsidRPr="00837319" w:rsidRDefault="00345283" w:rsidP="00345283">
      <w:pPr>
        <w:widowControl/>
        <w:autoSpaceDE/>
        <w:autoSpaceDN/>
        <w:spacing w:before="120" w:after="120"/>
        <w:jc w:val="both"/>
        <w:rPr>
          <w:rFonts w:ascii="Azo Sans Lt" w:hAnsi="Azo Sans Lt" w:cstheme="minorHAnsi"/>
        </w:rPr>
      </w:pPr>
    </w:p>
    <w:p w14:paraId="7E3E88D4" w14:textId="3B71A834" w:rsidR="00763341" w:rsidRPr="00763341" w:rsidRDefault="00763341"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t xml:space="preserve">- </w:t>
      </w:r>
      <w:bookmarkStart w:id="4" w:name="_Hlk102642787"/>
      <w:r w:rsidR="001D32DF" w:rsidRPr="0075018C">
        <w:rPr>
          <w:rFonts w:ascii="Azo Sans Lt" w:hAnsi="Azo Sans Lt" w:cstheme="minorHAnsi"/>
          <w:sz w:val="22"/>
          <w:szCs w:val="22"/>
        </w:rPr>
        <w:t xml:space="preserve">CLÁUSULA DÉCIMA </w:t>
      </w:r>
      <w:r w:rsidR="00B23398">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4"/>
      <w:r w:rsidR="001D32DF" w:rsidRPr="0075018C">
        <w:rPr>
          <w:rFonts w:ascii="Azo Sans Lt" w:hAnsi="Azo Sans Lt" w:cstheme="minorHAnsi"/>
          <w:sz w:val="22"/>
          <w:szCs w:val="22"/>
        </w:rPr>
        <w:t>– ALTERAÇÕES</w:t>
      </w:r>
    </w:p>
    <w:bookmarkEnd w:id="3"/>
    <w:p w14:paraId="4A2117CD" w14:textId="1296110F"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3CA4EDD5" w:rsidR="001D32DF" w:rsidRPr="0075018C"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673DB67F" w:rsidR="001D32DF" w:rsidRDefault="000A3B81" w:rsidP="00B23398">
      <w:pPr>
        <w:widowControl/>
        <w:numPr>
          <w:ilvl w:val="1"/>
          <w:numId w:val="16"/>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458F1927" w14:textId="77777777" w:rsidR="000A3B81" w:rsidRPr="0075018C" w:rsidRDefault="000A3B81" w:rsidP="000A3B81">
      <w:pPr>
        <w:widowControl/>
        <w:autoSpaceDE/>
        <w:autoSpaceDN/>
        <w:spacing w:line="360" w:lineRule="auto"/>
        <w:jc w:val="both"/>
        <w:rPr>
          <w:rFonts w:ascii="Azo Sans Lt" w:hAnsi="Azo Sans Lt" w:cstheme="minorHAnsi"/>
        </w:rPr>
      </w:pPr>
    </w:p>
    <w:p w14:paraId="1512E8FE" w14:textId="4941F368" w:rsidR="000F2826" w:rsidRPr="000F2826" w:rsidRDefault="000F2826"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B23398">
        <w:rPr>
          <w:rFonts w:ascii="Azo Sans Lt" w:hAnsi="Azo Sans Lt" w:cstheme="minorHAnsi"/>
          <w:sz w:val="22"/>
          <w:szCs w:val="22"/>
        </w:rPr>
        <w:t>DÉCIMA NONA</w:t>
      </w:r>
      <w:r w:rsidR="001D32DF" w:rsidRPr="0075018C">
        <w:rPr>
          <w:rFonts w:ascii="Azo Sans Lt" w:hAnsi="Azo Sans Lt" w:cstheme="minorHAnsi"/>
          <w:sz w:val="22"/>
          <w:szCs w:val="22"/>
        </w:rPr>
        <w:t xml:space="preserve"> - DOS CASOS OMISSOS.</w:t>
      </w:r>
    </w:p>
    <w:p w14:paraId="3B35482C" w14:textId="42DE5817" w:rsidR="001D32DF" w:rsidRDefault="001D32DF" w:rsidP="00B23398">
      <w:pPr>
        <w:widowControl/>
        <w:numPr>
          <w:ilvl w:val="1"/>
          <w:numId w:val="16"/>
        </w:numPr>
        <w:autoSpaceDE/>
        <w:autoSpaceDN/>
        <w:spacing w:line="360"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66E63B6D" w14:textId="77777777" w:rsidR="000A3B81" w:rsidRPr="0075018C" w:rsidRDefault="000A3B81" w:rsidP="000A3B81">
      <w:pPr>
        <w:widowControl/>
        <w:autoSpaceDE/>
        <w:autoSpaceDN/>
        <w:spacing w:line="360" w:lineRule="auto"/>
        <w:jc w:val="both"/>
        <w:rPr>
          <w:rFonts w:ascii="Azo Sans Lt" w:hAnsi="Azo Sans Lt" w:cstheme="minorHAnsi"/>
        </w:rPr>
      </w:pPr>
    </w:p>
    <w:p w14:paraId="23811D85" w14:textId="2E97C9A5" w:rsidR="000F2826" w:rsidRPr="000F2826" w:rsidRDefault="000F2826"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t xml:space="preserve">- </w:t>
      </w:r>
      <w:bookmarkStart w:id="5" w:name="_Hlk102642866"/>
      <w:r w:rsidR="001D32DF" w:rsidRPr="0075018C">
        <w:rPr>
          <w:rFonts w:ascii="Azo Sans Lt" w:hAnsi="Azo Sans Lt" w:cstheme="minorHAnsi"/>
          <w:sz w:val="22"/>
          <w:szCs w:val="22"/>
        </w:rPr>
        <w:t xml:space="preserve">CLÁUSULA </w:t>
      </w:r>
      <w:r w:rsidR="00CC6A86">
        <w:rPr>
          <w:rFonts w:ascii="Azo Sans Lt" w:hAnsi="Azo Sans Lt" w:cstheme="minorHAnsi"/>
          <w:sz w:val="22"/>
          <w:szCs w:val="22"/>
        </w:rPr>
        <w:t>VIGÉSIMA</w:t>
      </w:r>
      <w:r w:rsidR="00B23398">
        <w:rPr>
          <w:rFonts w:ascii="Azo Sans Lt" w:hAnsi="Azo Sans Lt" w:cstheme="minorHAnsi"/>
          <w:sz w:val="22"/>
          <w:szCs w:val="22"/>
        </w:rPr>
        <w:t xml:space="preserve"> </w:t>
      </w:r>
      <w:r w:rsidR="001D32DF" w:rsidRPr="0075018C">
        <w:rPr>
          <w:rFonts w:ascii="Azo Sans Lt" w:hAnsi="Azo Sans Lt" w:cstheme="minorHAnsi"/>
          <w:sz w:val="22"/>
          <w:szCs w:val="22"/>
        </w:rPr>
        <w:t>– PUBLICAÇÃO</w:t>
      </w:r>
      <w:bookmarkEnd w:id="5"/>
    </w:p>
    <w:p w14:paraId="5CFD7C79" w14:textId="2982B2F8" w:rsidR="001D32DF" w:rsidRDefault="001D32DF" w:rsidP="00B23398">
      <w:pPr>
        <w:widowControl/>
        <w:numPr>
          <w:ilvl w:val="1"/>
          <w:numId w:val="16"/>
        </w:numPr>
        <w:autoSpaceDE/>
        <w:autoSpaceDN/>
        <w:spacing w:line="360"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16189CED" w14:textId="77777777" w:rsidR="000A3B81" w:rsidRPr="0075018C" w:rsidRDefault="000A3B81" w:rsidP="000A3B81">
      <w:pPr>
        <w:widowControl/>
        <w:autoSpaceDE/>
        <w:autoSpaceDN/>
        <w:spacing w:line="360" w:lineRule="auto"/>
        <w:jc w:val="both"/>
        <w:rPr>
          <w:rFonts w:ascii="Azo Sans Lt" w:hAnsi="Azo Sans Lt" w:cstheme="minorHAnsi"/>
        </w:rPr>
      </w:pPr>
    </w:p>
    <w:p w14:paraId="06D1B681" w14:textId="6535CE26" w:rsidR="000F2826" w:rsidRPr="000F2826" w:rsidRDefault="000F2826" w:rsidP="00B23398">
      <w:pPr>
        <w:pStyle w:val="Nivel01"/>
        <w:numPr>
          <w:ilvl w:val="0"/>
          <w:numId w:val="16"/>
        </w:numPr>
        <w:spacing w:before="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CC6A86">
        <w:rPr>
          <w:rFonts w:ascii="Azo Sans Lt" w:hAnsi="Azo Sans Lt" w:cstheme="minorHAnsi"/>
          <w:sz w:val="22"/>
          <w:szCs w:val="22"/>
        </w:rPr>
        <w:t xml:space="preserve"> </w:t>
      </w:r>
      <w:r w:rsidR="00B23398">
        <w:rPr>
          <w:rFonts w:ascii="Azo Sans Lt" w:hAnsi="Azo Sans Lt" w:cstheme="minorHAnsi"/>
          <w:sz w:val="22"/>
          <w:szCs w:val="22"/>
        </w:rPr>
        <w:t>PRIMEIRA</w:t>
      </w:r>
      <w:r w:rsidR="001D32DF" w:rsidRPr="0075018C">
        <w:rPr>
          <w:rFonts w:ascii="Azo Sans Lt" w:hAnsi="Azo Sans Lt" w:cstheme="minorHAnsi"/>
          <w:sz w:val="22"/>
          <w:szCs w:val="22"/>
        </w:rPr>
        <w:t xml:space="preserve"> – FORO</w:t>
      </w:r>
    </w:p>
    <w:p w14:paraId="3B80006D" w14:textId="5E1C6D89" w:rsidR="001D32DF" w:rsidRPr="0075018C" w:rsidRDefault="001D32DF" w:rsidP="00B23398">
      <w:pPr>
        <w:widowControl/>
        <w:numPr>
          <w:ilvl w:val="1"/>
          <w:numId w:val="16"/>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2886BAF" w:rsidR="001D32DF" w:rsidRDefault="001D32DF" w:rsidP="00B23398">
      <w:pPr>
        <w:widowControl/>
        <w:numPr>
          <w:ilvl w:val="1"/>
          <w:numId w:val="16"/>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vias de igual teor, que, depois de lido e achado em ordem, vai assinado pelos contraentes.</w:t>
      </w:r>
    </w:p>
    <w:p w14:paraId="0698029A" w14:textId="10A88240" w:rsidR="008F2A3F" w:rsidRDefault="008F2A3F" w:rsidP="008F2A3F">
      <w:pPr>
        <w:widowControl/>
        <w:autoSpaceDE/>
        <w:autoSpaceDN/>
        <w:spacing w:line="360" w:lineRule="auto"/>
        <w:jc w:val="both"/>
        <w:rPr>
          <w:rFonts w:ascii="Azo Sans Lt" w:hAnsi="Azo Sans Lt" w:cstheme="minorHAnsi"/>
        </w:rPr>
      </w:pPr>
    </w:p>
    <w:p w14:paraId="2B997C7C" w14:textId="77777777" w:rsidR="008F2A3F" w:rsidRDefault="008F2A3F" w:rsidP="008F2A3F">
      <w:pPr>
        <w:widowControl/>
        <w:autoSpaceDE/>
        <w:autoSpaceDN/>
        <w:spacing w:line="360" w:lineRule="auto"/>
        <w:jc w:val="both"/>
        <w:rPr>
          <w:rFonts w:ascii="Azo Sans Lt" w:hAnsi="Azo Sans Lt" w:cstheme="minorHAnsi"/>
        </w:rPr>
      </w:pPr>
    </w:p>
    <w:p w14:paraId="01908919" w14:textId="3A497378"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A3B81">
        <w:rPr>
          <w:rFonts w:ascii="Azo Sans Lt" w:hAnsi="Azo Sans Lt" w:cstheme="minorHAnsi"/>
        </w:rPr>
        <w:t>23.</w:t>
      </w:r>
    </w:p>
    <w:p w14:paraId="2EDF94F1" w14:textId="77777777" w:rsidR="008F2A3F" w:rsidRDefault="008F2A3F"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5261ACEE"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0833F5F7" w14:textId="77777777" w:rsidR="008F2A3F" w:rsidRDefault="008F2A3F" w:rsidP="001D32DF">
      <w:pPr>
        <w:spacing w:after="120"/>
        <w:jc w:val="center"/>
        <w:rPr>
          <w:rFonts w:ascii="Azo Sans Lt" w:hAnsi="Azo Sans Lt" w:cstheme="minorHAnsi"/>
          <w:bCs/>
        </w:rPr>
      </w:pPr>
    </w:p>
    <w:p w14:paraId="30BD9C9A" w14:textId="752D8F11" w:rsidR="000F2826"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C6FAD7E"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735F8D6B" w14:textId="77777777" w:rsidR="008F2A3F" w:rsidRDefault="008F2A3F" w:rsidP="001D32DF">
      <w:pPr>
        <w:spacing w:after="120"/>
        <w:jc w:val="center"/>
        <w:rPr>
          <w:rFonts w:ascii="Azo Sans Lt" w:hAnsi="Azo Sans Lt" w:cstheme="minorHAnsi"/>
        </w:rPr>
      </w:pPr>
    </w:p>
    <w:p w14:paraId="542B234C" w14:textId="77777777" w:rsidR="00242F33" w:rsidRDefault="00242F33"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3047BC">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61909" w14:textId="77777777" w:rsidR="008553CC" w:rsidRDefault="008553CC">
      <w:r>
        <w:separator/>
      </w:r>
    </w:p>
  </w:endnote>
  <w:endnote w:type="continuationSeparator" w:id="0">
    <w:p w14:paraId="3EDEA1F5" w14:textId="77777777" w:rsidR="008553CC" w:rsidRDefault="0085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default"/>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30C94E93"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EF27F7" w:rsidRPr="00EF27F7">
        <w:rPr>
          <w:rFonts w:ascii="Azo Sans Lt" w:hAnsi="Azo Sans Lt"/>
          <w:b/>
          <w:bCs/>
          <w:color w:val="000000"/>
          <w:sz w:val="18"/>
          <w:szCs w:val="18"/>
        </w:rPr>
        <w:t>pregaoeletronico.friburgo@gmail.com</w:t>
      </w:r>
    </w:hyperlink>
    <w:r w:rsidR="00EF27F7">
      <w:t xml:space="preserve"> </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25CF" w14:textId="77777777" w:rsidR="008553CC" w:rsidRDefault="008553CC">
      <w:bookmarkStart w:id="0" w:name="_Hlk133935831"/>
      <w:bookmarkEnd w:id="0"/>
      <w:r>
        <w:separator/>
      </w:r>
    </w:p>
  </w:footnote>
  <w:footnote w:type="continuationSeparator" w:id="0">
    <w:p w14:paraId="515233FD" w14:textId="77777777" w:rsidR="008553CC" w:rsidRDefault="00855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2745" w14:textId="1F44BBE6" w:rsidR="003047BC" w:rsidRDefault="003047BC" w:rsidP="003047BC">
    <w:pPr>
      <w:pStyle w:val="Cabealho"/>
      <w:ind w:hanging="426"/>
      <w:rPr>
        <w:noProof/>
      </w:rPr>
    </w:pPr>
    <w:r>
      <w:rPr>
        <w:noProof/>
      </w:rPr>
      <mc:AlternateContent>
        <mc:Choice Requires="wps">
          <w:drawing>
            <wp:anchor distT="0" distB="0" distL="0" distR="0" simplePos="0" relativeHeight="251659264" behindDoc="1" locked="0" layoutInCell="1" allowOverlap="1" wp14:anchorId="3FACF303" wp14:editId="6C23360A">
              <wp:simplePos x="0" y="0"/>
              <wp:positionH relativeFrom="column">
                <wp:posOffset>4796790</wp:posOffset>
              </wp:positionH>
              <wp:positionV relativeFrom="paragraph">
                <wp:posOffset>146685</wp:posOffset>
              </wp:positionV>
              <wp:extent cx="1726565" cy="408305"/>
              <wp:effectExtent l="0" t="0" r="2603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6565" cy="408305"/>
                      </a:xfrm>
                      <a:prstGeom prst="rect">
                        <a:avLst/>
                      </a:prstGeom>
                      <a:solidFill>
                        <a:srgbClr val="FFFFFF"/>
                      </a:solidFill>
                      <a:ln w="9360">
                        <a:solidFill>
                          <a:srgbClr val="000000"/>
                        </a:solidFill>
                        <a:round/>
                      </a:ln>
                      <a:effectLst/>
                    </wps:spPr>
                    <wps:txbx>
                      <w:txbxContent>
                        <w:p w14:paraId="63792364" w14:textId="77777777" w:rsidR="003047BC" w:rsidRPr="00DA270F" w:rsidRDefault="003047BC" w:rsidP="003047BC">
                          <w:pPr>
                            <w:pStyle w:val="SemEspaamento"/>
                            <w:rPr>
                              <w:sz w:val="18"/>
                              <w:szCs w:val="18"/>
                            </w:rPr>
                          </w:pPr>
                          <w:r w:rsidRPr="00DA270F">
                            <w:rPr>
                              <w:sz w:val="18"/>
                              <w:szCs w:val="18"/>
                            </w:rPr>
                            <w:t xml:space="preserve">PROCESSO Nº: </w:t>
                          </w:r>
                          <w:r w:rsidRPr="00585DD9">
                            <w:t>6809/2023</w:t>
                          </w:r>
                        </w:p>
                        <w:p w14:paraId="394F94F6" w14:textId="77777777" w:rsidR="003047BC" w:rsidRPr="00DA270F" w:rsidRDefault="003047BC" w:rsidP="003047BC">
                          <w:pPr>
                            <w:pStyle w:val="SemEspaamento"/>
                            <w:rPr>
                              <w:sz w:val="18"/>
                              <w:szCs w:val="18"/>
                            </w:rPr>
                          </w:pPr>
                          <w:r w:rsidRPr="00DA270F">
                            <w:rPr>
                              <w:sz w:val="18"/>
                              <w:szCs w:val="18"/>
                            </w:rPr>
                            <w:t xml:space="preserve">RUBRICA:______FOLHA:______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FACF303" id="Retângulo 4" o:spid="_x0000_s1026" style="position:absolute;margin-left:377.7pt;margin-top:11.55pt;width:135.9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" strokeweight=".26mm">
              <v:stroke joinstyle="round"/>
              <v:path arrowok="t"/>
              <v:textbox>
                <w:txbxContent>
                  <w:p w14:paraId="63792364" w14:textId="77777777" w:rsidR="003047BC" w:rsidRPr="00DA270F" w:rsidRDefault="003047BC" w:rsidP="003047BC">
                    <w:pPr>
                      <w:pStyle w:val="SemEspaamento"/>
                      <w:rPr>
                        <w:sz w:val="18"/>
                        <w:szCs w:val="18"/>
                      </w:rPr>
                    </w:pPr>
                    <w:r w:rsidRPr="00DA270F">
                      <w:rPr>
                        <w:sz w:val="18"/>
                        <w:szCs w:val="18"/>
                      </w:rPr>
                      <w:t xml:space="preserve">PROCESSO Nº: </w:t>
                    </w:r>
                    <w:r w:rsidRPr="00585DD9">
                      <w:t>6809/2023</w:t>
                    </w:r>
                  </w:p>
                  <w:p w14:paraId="394F94F6" w14:textId="77777777" w:rsidR="003047BC" w:rsidRPr="00DA270F" w:rsidRDefault="003047BC" w:rsidP="003047BC">
                    <w:pPr>
                      <w:pStyle w:val="SemEspaamento"/>
                      <w:rPr>
                        <w:sz w:val="18"/>
                        <w:szCs w:val="18"/>
                      </w:rPr>
                    </w:pPr>
                    <w:r w:rsidRPr="00DA270F">
                      <w:rPr>
                        <w:sz w:val="18"/>
                        <w:szCs w:val="18"/>
                      </w:rPr>
                      <w:t xml:space="preserve">RUBRICA:______FOLHA:______ </w:t>
                    </w:r>
                  </w:p>
                </w:txbxContent>
              </v:textbox>
            </v:rect>
          </w:pict>
        </mc:Fallback>
      </mc:AlternateContent>
    </w:r>
    <w:r w:rsidRPr="00246215">
      <w:rPr>
        <w:noProof/>
      </w:rPr>
      <w:drawing>
        <wp:inline distT="0" distB="0" distL="0" distR="0" wp14:anchorId="68F393C7" wp14:editId="697F13B3">
          <wp:extent cx="5080580" cy="81915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1662" cy="819324"/>
                  </a:xfrm>
                  <a:prstGeom prst="rect">
                    <a:avLst/>
                  </a:prstGeom>
                  <a:noFill/>
                  <a:ln>
                    <a:noFill/>
                  </a:ln>
                </pic:spPr>
              </pic:pic>
            </a:graphicData>
          </a:graphic>
        </wp:inline>
      </w:drawing>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77BC45"/>
    <w:multiLevelType w:val="multilevel"/>
    <w:tmpl w:val="9377BC45"/>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 w15:restartNumberingAfterBreak="0">
    <w:nsid w:val="93E88A49"/>
    <w:multiLevelType w:val="singleLevel"/>
    <w:tmpl w:val="93E88A49"/>
    <w:lvl w:ilvl="0">
      <w:start w:val="2"/>
      <w:numFmt w:val="decimal"/>
      <w:pStyle w:val="Ttulo9"/>
      <w:lvlText w:val="%1"/>
      <w:lvlJc w:val="left"/>
    </w:lvl>
  </w:abstractNum>
  <w:abstractNum w:abstractNumId="2" w15:restartNumberingAfterBreak="0">
    <w:nsid w:val="9D5D7490"/>
    <w:multiLevelType w:val="multilevel"/>
    <w:tmpl w:val="9D5D7490"/>
    <w:lvl w:ilvl="0">
      <w:start w:val="1"/>
      <w:numFmt w:val="bullet"/>
      <w:lvlText w:val=""/>
      <w:lvlJc w:val="left"/>
      <w:pPr>
        <w:tabs>
          <w:tab w:val="left" w:pos="420"/>
        </w:tabs>
        <w:ind w:left="420" w:hanging="420"/>
      </w:pPr>
      <w:rPr>
        <w:rFonts w:ascii="Wingdings" w:hAnsi="Wingdings" w:cs="Wingdings"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A0C93552"/>
    <w:multiLevelType w:val="multilevel"/>
    <w:tmpl w:val="A0C93552"/>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15:restartNumberingAfterBreak="0">
    <w:nsid w:val="AAF3F3FA"/>
    <w:multiLevelType w:val="multilevel"/>
    <w:tmpl w:val="AAF3F3FA"/>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15:restartNumberingAfterBreak="0">
    <w:nsid w:val="B0ED9BEA"/>
    <w:multiLevelType w:val="multilevel"/>
    <w:tmpl w:val="B0ED9BEA"/>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 w15:restartNumberingAfterBreak="0">
    <w:nsid w:val="BF205925"/>
    <w:multiLevelType w:val="multilevel"/>
    <w:tmpl w:val="BF205925"/>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DAD3A854"/>
    <w:multiLevelType w:val="multilevel"/>
    <w:tmpl w:val="DAD3A854"/>
    <w:lvl w:ilvl="0">
      <w:start w:val="1"/>
      <w:numFmt w:val="lowerLetter"/>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E7B27C5B"/>
    <w:multiLevelType w:val="multilevel"/>
    <w:tmpl w:val="E7B27C5B"/>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0E640482"/>
    <w:multiLevelType w:val="multilevel"/>
    <w:tmpl w:val="0E640482"/>
    <w:lvl w:ilvl="0">
      <w:start w:val="1"/>
      <w:numFmt w:val="lowerLetter"/>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1" w15:restartNumberingAfterBreak="0">
    <w:nsid w:val="172C1D96"/>
    <w:multiLevelType w:val="multilevel"/>
    <w:tmpl w:val="59E6449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1F164962"/>
    <w:multiLevelType w:val="multilevel"/>
    <w:tmpl w:val="BCCEAABE"/>
    <w:lvl w:ilvl="0">
      <w:start w:val="5"/>
      <w:numFmt w:val="decimal"/>
      <w:lvlText w:val="%1"/>
      <w:lvlJc w:val="left"/>
      <w:pPr>
        <w:ind w:left="360" w:hanging="360"/>
      </w:pPr>
      <w:rPr>
        <w:rFonts w:ascii="Azo Sans Lt" w:hAnsi="Azo Sans Lt" w:cs="Calibri" w:hint="default"/>
        <w:color w:val="000000" w:themeColor="text1"/>
      </w:rPr>
    </w:lvl>
    <w:lvl w:ilvl="1">
      <w:start w:val="1"/>
      <w:numFmt w:val="decimal"/>
      <w:lvlText w:val="%1.%2"/>
      <w:lvlJc w:val="left"/>
      <w:pPr>
        <w:ind w:left="720" w:hanging="720"/>
      </w:pPr>
      <w:rPr>
        <w:rFonts w:ascii="Azo Sans Lt" w:hAnsi="Azo Sans Lt" w:cs="Calibri" w:hint="default"/>
        <w:color w:val="000000" w:themeColor="text1"/>
      </w:rPr>
    </w:lvl>
    <w:lvl w:ilvl="2">
      <w:start w:val="1"/>
      <w:numFmt w:val="decimal"/>
      <w:lvlText w:val="%1.%2.%3"/>
      <w:lvlJc w:val="left"/>
      <w:pPr>
        <w:ind w:left="720" w:hanging="720"/>
      </w:pPr>
      <w:rPr>
        <w:rFonts w:ascii="Azo Sans Lt" w:hAnsi="Azo Sans Lt" w:cs="Calibri" w:hint="default"/>
        <w:color w:val="000000" w:themeColor="text1"/>
      </w:rPr>
    </w:lvl>
    <w:lvl w:ilvl="3">
      <w:start w:val="1"/>
      <w:numFmt w:val="decimal"/>
      <w:lvlText w:val="%1.%2.%3.%4"/>
      <w:lvlJc w:val="left"/>
      <w:pPr>
        <w:ind w:left="1080" w:hanging="1080"/>
      </w:pPr>
      <w:rPr>
        <w:rFonts w:ascii="Azo Sans Lt" w:hAnsi="Azo Sans Lt" w:cs="Calibri" w:hint="default"/>
        <w:color w:val="000000" w:themeColor="text1"/>
      </w:rPr>
    </w:lvl>
    <w:lvl w:ilvl="4">
      <w:start w:val="1"/>
      <w:numFmt w:val="decimal"/>
      <w:lvlText w:val="%1.%2.%3.%4.%5"/>
      <w:lvlJc w:val="left"/>
      <w:pPr>
        <w:ind w:left="1440" w:hanging="1440"/>
      </w:pPr>
      <w:rPr>
        <w:rFonts w:ascii="Calibri" w:hAnsi="Calibri" w:cs="Calibri" w:hint="default"/>
        <w:color w:val="000000" w:themeColor="text1"/>
      </w:rPr>
    </w:lvl>
    <w:lvl w:ilvl="5">
      <w:start w:val="1"/>
      <w:numFmt w:val="decimal"/>
      <w:lvlText w:val="%1.%2.%3.%4.%5.%6"/>
      <w:lvlJc w:val="left"/>
      <w:pPr>
        <w:ind w:left="1800" w:hanging="1800"/>
      </w:pPr>
      <w:rPr>
        <w:rFonts w:ascii="Calibri" w:hAnsi="Calibri" w:cs="Calibri" w:hint="default"/>
        <w:color w:val="000000" w:themeColor="text1"/>
      </w:rPr>
    </w:lvl>
    <w:lvl w:ilvl="6">
      <w:start w:val="1"/>
      <w:numFmt w:val="decimal"/>
      <w:lvlText w:val="%1.%2.%3.%4.%5.%6.%7"/>
      <w:lvlJc w:val="left"/>
      <w:pPr>
        <w:ind w:left="1800" w:hanging="1800"/>
      </w:pPr>
      <w:rPr>
        <w:rFonts w:ascii="Calibri" w:hAnsi="Calibri" w:cs="Calibri" w:hint="default"/>
        <w:color w:val="000000" w:themeColor="text1"/>
      </w:rPr>
    </w:lvl>
    <w:lvl w:ilvl="7">
      <w:start w:val="1"/>
      <w:numFmt w:val="decimal"/>
      <w:lvlText w:val="%1.%2.%3.%4.%5.%6.%7.%8"/>
      <w:lvlJc w:val="left"/>
      <w:pPr>
        <w:ind w:left="2160" w:hanging="2160"/>
      </w:pPr>
      <w:rPr>
        <w:rFonts w:ascii="Calibri" w:hAnsi="Calibri" w:cs="Calibri" w:hint="default"/>
        <w:color w:val="000000" w:themeColor="text1"/>
      </w:rPr>
    </w:lvl>
    <w:lvl w:ilvl="8">
      <w:start w:val="1"/>
      <w:numFmt w:val="decimal"/>
      <w:lvlText w:val="%1.%2.%3.%4.%5.%6.%7.%8.%9"/>
      <w:lvlJc w:val="left"/>
      <w:pPr>
        <w:ind w:left="2520" w:hanging="2520"/>
      </w:pPr>
      <w:rPr>
        <w:rFonts w:ascii="Calibri" w:hAnsi="Calibri" w:cs="Calibri" w:hint="default"/>
        <w:color w:val="000000" w:themeColor="text1"/>
      </w:rPr>
    </w:lvl>
  </w:abstractNum>
  <w:abstractNum w:abstractNumId="14" w15:restartNumberingAfterBreak="0">
    <w:nsid w:val="323E3EAD"/>
    <w:multiLevelType w:val="multilevel"/>
    <w:tmpl w:val="AEB4A69C"/>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A08BB8"/>
    <w:multiLevelType w:val="multilevel"/>
    <w:tmpl w:val="46A08BB8"/>
    <w:lvl w:ilvl="0">
      <w:start w:val="1"/>
      <w:numFmt w:val="bullet"/>
      <w:lvlText w:val=""/>
      <w:lvlJc w:val="left"/>
      <w:pPr>
        <w:tabs>
          <w:tab w:val="left" w:pos="420"/>
        </w:tabs>
        <w:ind w:left="420" w:hanging="420"/>
      </w:pPr>
      <w:rPr>
        <w:rFonts w:ascii="Wingdings" w:hAnsi="Wingdings" w:cs="Wingdings"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15:restartNumberingAfterBreak="0">
    <w:nsid w:val="4C8D75A8"/>
    <w:multiLevelType w:val="multilevel"/>
    <w:tmpl w:val="F352393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5975B42"/>
    <w:multiLevelType w:val="multilevel"/>
    <w:tmpl w:val="7840D4B4"/>
    <w:lvl w:ilvl="0">
      <w:start w:val="8"/>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7633216"/>
    <w:multiLevelType w:val="multilevel"/>
    <w:tmpl w:val="77633216"/>
    <w:lvl w:ilvl="0">
      <w:start w:val="1"/>
      <w:numFmt w:val="decimal"/>
      <w:lvlText w:val="%1."/>
      <w:lvlJc w:val="left"/>
      <w:pPr>
        <w:tabs>
          <w:tab w:val="left" w:pos="425"/>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1"/>
  </w:num>
  <w:num w:numId="2">
    <w:abstractNumId w:val="18"/>
  </w:num>
  <w:num w:numId="3">
    <w:abstractNumId w:val="12"/>
  </w:num>
  <w:num w:numId="4">
    <w:abstractNumId w:val="9"/>
  </w:num>
  <w:num w:numId="5">
    <w:abstractNumId w:val="16"/>
  </w:num>
  <w:num w:numId="6">
    <w:abstractNumId w:val="13"/>
  </w:num>
  <w:num w:numId="7">
    <w:abstractNumId w:val="5"/>
  </w:num>
  <w:num w:numId="8">
    <w:abstractNumId w:val="0"/>
  </w:num>
  <w:num w:numId="9">
    <w:abstractNumId w:val="2"/>
  </w:num>
  <w:num w:numId="10">
    <w:abstractNumId w:val="8"/>
  </w:num>
  <w:num w:numId="11">
    <w:abstractNumId w:val="3"/>
  </w:num>
  <w:num w:numId="12">
    <w:abstractNumId w:val="18"/>
    <w:lvlOverride w:ilvl="0">
      <w:startOverride w:val="5"/>
    </w:lvlOverride>
  </w:num>
  <w:num w:numId="13">
    <w:abstractNumId w:val="19"/>
  </w:num>
  <w:num w:numId="14">
    <w:abstractNumId w:val="7"/>
  </w:num>
  <w:num w:numId="15">
    <w:abstractNumId w:val="11"/>
  </w:num>
  <w:num w:numId="16">
    <w:abstractNumId w:val="14"/>
  </w:num>
  <w:num w:numId="17">
    <w:abstractNumId w:val="4"/>
  </w:num>
  <w:num w:numId="18">
    <w:abstractNumId w:val="6"/>
  </w:num>
  <w:num w:numId="19">
    <w:abstractNumId w:val="10"/>
  </w:num>
  <w:num w:numId="20">
    <w:abstractNumId w:val="15"/>
  </w:num>
  <w:num w:numId="2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31816"/>
    <w:rsid w:val="00037012"/>
    <w:rsid w:val="0004288A"/>
    <w:rsid w:val="0004297D"/>
    <w:rsid w:val="00054D8C"/>
    <w:rsid w:val="00055A35"/>
    <w:rsid w:val="00060815"/>
    <w:rsid w:val="00064A3F"/>
    <w:rsid w:val="000659B7"/>
    <w:rsid w:val="00092735"/>
    <w:rsid w:val="00097D7B"/>
    <w:rsid w:val="000A3B81"/>
    <w:rsid w:val="000B6C47"/>
    <w:rsid w:val="000D6176"/>
    <w:rsid w:val="000E6000"/>
    <w:rsid w:val="000E6DAE"/>
    <w:rsid w:val="000F2826"/>
    <w:rsid w:val="00100FEB"/>
    <w:rsid w:val="0010179C"/>
    <w:rsid w:val="00102A53"/>
    <w:rsid w:val="001079D7"/>
    <w:rsid w:val="001246B3"/>
    <w:rsid w:val="001272CC"/>
    <w:rsid w:val="00144A03"/>
    <w:rsid w:val="001547A8"/>
    <w:rsid w:val="0016159D"/>
    <w:rsid w:val="00165D70"/>
    <w:rsid w:val="00171D09"/>
    <w:rsid w:val="00175BF2"/>
    <w:rsid w:val="00185DBF"/>
    <w:rsid w:val="001A0D41"/>
    <w:rsid w:val="001B0E12"/>
    <w:rsid w:val="001B5037"/>
    <w:rsid w:val="001D1890"/>
    <w:rsid w:val="001D32DF"/>
    <w:rsid w:val="001D4AC3"/>
    <w:rsid w:val="001E3568"/>
    <w:rsid w:val="001E72FF"/>
    <w:rsid w:val="001F44F7"/>
    <w:rsid w:val="001F7F2A"/>
    <w:rsid w:val="002037A6"/>
    <w:rsid w:val="00204C8A"/>
    <w:rsid w:val="00227DC7"/>
    <w:rsid w:val="00242F33"/>
    <w:rsid w:val="00243E36"/>
    <w:rsid w:val="002556A7"/>
    <w:rsid w:val="002663BD"/>
    <w:rsid w:val="00277D1B"/>
    <w:rsid w:val="0028199E"/>
    <w:rsid w:val="0028504B"/>
    <w:rsid w:val="002A7071"/>
    <w:rsid w:val="002E0C92"/>
    <w:rsid w:val="002F2CC8"/>
    <w:rsid w:val="003047BC"/>
    <w:rsid w:val="00315F43"/>
    <w:rsid w:val="00320956"/>
    <w:rsid w:val="0032285B"/>
    <w:rsid w:val="00326DB2"/>
    <w:rsid w:val="0033140D"/>
    <w:rsid w:val="00331E9A"/>
    <w:rsid w:val="003370B0"/>
    <w:rsid w:val="00345283"/>
    <w:rsid w:val="00347799"/>
    <w:rsid w:val="003533EF"/>
    <w:rsid w:val="00353E5F"/>
    <w:rsid w:val="0035743C"/>
    <w:rsid w:val="003578AC"/>
    <w:rsid w:val="00373DB6"/>
    <w:rsid w:val="0038037A"/>
    <w:rsid w:val="00380F2F"/>
    <w:rsid w:val="00385663"/>
    <w:rsid w:val="00390F82"/>
    <w:rsid w:val="003920AB"/>
    <w:rsid w:val="00392DE5"/>
    <w:rsid w:val="0039504F"/>
    <w:rsid w:val="003A1163"/>
    <w:rsid w:val="003A609F"/>
    <w:rsid w:val="003B4554"/>
    <w:rsid w:val="003B5284"/>
    <w:rsid w:val="003C14A5"/>
    <w:rsid w:val="003C15BE"/>
    <w:rsid w:val="003D2798"/>
    <w:rsid w:val="003F33A4"/>
    <w:rsid w:val="00403108"/>
    <w:rsid w:val="0041063D"/>
    <w:rsid w:val="00413F35"/>
    <w:rsid w:val="004145A8"/>
    <w:rsid w:val="00417717"/>
    <w:rsid w:val="00436587"/>
    <w:rsid w:val="004401E2"/>
    <w:rsid w:val="00461F93"/>
    <w:rsid w:val="00466BF6"/>
    <w:rsid w:val="0047582C"/>
    <w:rsid w:val="004902ED"/>
    <w:rsid w:val="004959AC"/>
    <w:rsid w:val="004A09DC"/>
    <w:rsid w:val="004B61AB"/>
    <w:rsid w:val="004E079B"/>
    <w:rsid w:val="004E221E"/>
    <w:rsid w:val="005146F5"/>
    <w:rsid w:val="005241B8"/>
    <w:rsid w:val="005258A4"/>
    <w:rsid w:val="00526B6A"/>
    <w:rsid w:val="005408E9"/>
    <w:rsid w:val="005466C3"/>
    <w:rsid w:val="00557970"/>
    <w:rsid w:val="00563586"/>
    <w:rsid w:val="005668ED"/>
    <w:rsid w:val="005753FA"/>
    <w:rsid w:val="00585DD9"/>
    <w:rsid w:val="00586115"/>
    <w:rsid w:val="005C402B"/>
    <w:rsid w:val="005D7CC0"/>
    <w:rsid w:val="005E2922"/>
    <w:rsid w:val="005F5E8D"/>
    <w:rsid w:val="005F6177"/>
    <w:rsid w:val="00604469"/>
    <w:rsid w:val="00617943"/>
    <w:rsid w:val="00617E05"/>
    <w:rsid w:val="00620E2E"/>
    <w:rsid w:val="00625A0B"/>
    <w:rsid w:val="00630412"/>
    <w:rsid w:val="006306EF"/>
    <w:rsid w:val="00633216"/>
    <w:rsid w:val="00637E49"/>
    <w:rsid w:val="00641674"/>
    <w:rsid w:val="00645026"/>
    <w:rsid w:val="00662935"/>
    <w:rsid w:val="006709DA"/>
    <w:rsid w:val="0067457F"/>
    <w:rsid w:val="00691421"/>
    <w:rsid w:val="006A36A8"/>
    <w:rsid w:val="006B62AB"/>
    <w:rsid w:val="006D074C"/>
    <w:rsid w:val="006D6562"/>
    <w:rsid w:val="006E5958"/>
    <w:rsid w:val="006F53F4"/>
    <w:rsid w:val="006F5E87"/>
    <w:rsid w:val="00715C5A"/>
    <w:rsid w:val="007168B3"/>
    <w:rsid w:val="0072088A"/>
    <w:rsid w:val="007354F4"/>
    <w:rsid w:val="00735ADD"/>
    <w:rsid w:val="0075018C"/>
    <w:rsid w:val="00763341"/>
    <w:rsid w:val="00773AA0"/>
    <w:rsid w:val="007767C7"/>
    <w:rsid w:val="00782A52"/>
    <w:rsid w:val="00785BA6"/>
    <w:rsid w:val="00785D66"/>
    <w:rsid w:val="0079421E"/>
    <w:rsid w:val="007A0269"/>
    <w:rsid w:val="007A6955"/>
    <w:rsid w:val="007A7024"/>
    <w:rsid w:val="007C31CD"/>
    <w:rsid w:val="007D493C"/>
    <w:rsid w:val="007F7B13"/>
    <w:rsid w:val="00814940"/>
    <w:rsid w:val="00814BB1"/>
    <w:rsid w:val="008311C9"/>
    <w:rsid w:val="00831574"/>
    <w:rsid w:val="00837319"/>
    <w:rsid w:val="008375B8"/>
    <w:rsid w:val="008553CC"/>
    <w:rsid w:val="00857EE4"/>
    <w:rsid w:val="00870B00"/>
    <w:rsid w:val="008828B6"/>
    <w:rsid w:val="00885008"/>
    <w:rsid w:val="008A046D"/>
    <w:rsid w:val="008A47BE"/>
    <w:rsid w:val="008A72D1"/>
    <w:rsid w:val="008B1D7C"/>
    <w:rsid w:val="008C47CA"/>
    <w:rsid w:val="008C4D64"/>
    <w:rsid w:val="008D78EA"/>
    <w:rsid w:val="008E3CF8"/>
    <w:rsid w:val="008E4F62"/>
    <w:rsid w:val="008E65D4"/>
    <w:rsid w:val="008E66DE"/>
    <w:rsid w:val="008F2A3F"/>
    <w:rsid w:val="008F4907"/>
    <w:rsid w:val="009039E8"/>
    <w:rsid w:val="00906245"/>
    <w:rsid w:val="009063BB"/>
    <w:rsid w:val="009213D5"/>
    <w:rsid w:val="00950EEA"/>
    <w:rsid w:val="009553C6"/>
    <w:rsid w:val="009557BB"/>
    <w:rsid w:val="00966B0D"/>
    <w:rsid w:val="00971993"/>
    <w:rsid w:val="00974672"/>
    <w:rsid w:val="00974A4B"/>
    <w:rsid w:val="00975829"/>
    <w:rsid w:val="009761F5"/>
    <w:rsid w:val="00980C66"/>
    <w:rsid w:val="009877CB"/>
    <w:rsid w:val="009A5F23"/>
    <w:rsid w:val="009A7304"/>
    <w:rsid w:val="009F0E7B"/>
    <w:rsid w:val="009F2F85"/>
    <w:rsid w:val="009F631B"/>
    <w:rsid w:val="00A06D2F"/>
    <w:rsid w:val="00A111BA"/>
    <w:rsid w:val="00A14FF7"/>
    <w:rsid w:val="00A229E2"/>
    <w:rsid w:val="00A327A0"/>
    <w:rsid w:val="00A35C30"/>
    <w:rsid w:val="00A74974"/>
    <w:rsid w:val="00A87002"/>
    <w:rsid w:val="00A96E16"/>
    <w:rsid w:val="00AB31B6"/>
    <w:rsid w:val="00AD022C"/>
    <w:rsid w:val="00AE1523"/>
    <w:rsid w:val="00AE7153"/>
    <w:rsid w:val="00AF0E98"/>
    <w:rsid w:val="00AF5DD4"/>
    <w:rsid w:val="00AF699E"/>
    <w:rsid w:val="00AF6B88"/>
    <w:rsid w:val="00B02294"/>
    <w:rsid w:val="00B02460"/>
    <w:rsid w:val="00B03288"/>
    <w:rsid w:val="00B061E6"/>
    <w:rsid w:val="00B12062"/>
    <w:rsid w:val="00B13DC2"/>
    <w:rsid w:val="00B15D46"/>
    <w:rsid w:val="00B2029A"/>
    <w:rsid w:val="00B21E8C"/>
    <w:rsid w:val="00B23398"/>
    <w:rsid w:val="00B25D0B"/>
    <w:rsid w:val="00B26F60"/>
    <w:rsid w:val="00B27105"/>
    <w:rsid w:val="00B34EC2"/>
    <w:rsid w:val="00B4426A"/>
    <w:rsid w:val="00B50A60"/>
    <w:rsid w:val="00B676BB"/>
    <w:rsid w:val="00B831F0"/>
    <w:rsid w:val="00B923BE"/>
    <w:rsid w:val="00B934D6"/>
    <w:rsid w:val="00B9383C"/>
    <w:rsid w:val="00B960BC"/>
    <w:rsid w:val="00BA1327"/>
    <w:rsid w:val="00BA2AC6"/>
    <w:rsid w:val="00BA68EF"/>
    <w:rsid w:val="00BA6BC3"/>
    <w:rsid w:val="00BB3B8F"/>
    <w:rsid w:val="00BB527C"/>
    <w:rsid w:val="00BB61D2"/>
    <w:rsid w:val="00BC1D7C"/>
    <w:rsid w:val="00BD78EC"/>
    <w:rsid w:val="00BE0F42"/>
    <w:rsid w:val="00BE3C4E"/>
    <w:rsid w:val="00BE3CE6"/>
    <w:rsid w:val="00BF3141"/>
    <w:rsid w:val="00C12366"/>
    <w:rsid w:val="00C21278"/>
    <w:rsid w:val="00C25751"/>
    <w:rsid w:val="00C329BB"/>
    <w:rsid w:val="00C55896"/>
    <w:rsid w:val="00C74C9C"/>
    <w:rsid w:val="00C75F4A"/>
    <w:rsid w:val="00C81B18"/>
    <w:rsid w:val="00C91A0C"/>
    <w:rsid w:val="00CA38FE"/>
    <w:rsid w:val="00CA5F9F"/>
    <w:rsid w:val="00CB6468"/>
    <w:rsid w:val="00CC2826"/>
    <w:rsid w:val="00CC288A"/>
    <w:rsid w:val="00CC666F"/>
    <w:rsid w:val="00CC6A86"/>
    <w:rsid w:val="00CE1CB6"/>
    <w:rsid w:val="00CE2F8A"/>
    <w:rsid w:val="00CE56AA"/>
    <w:rsid w:val="00CF56B7"/>
    <w:rsid w:val="00D06A05"/>
    <w:rsid w:val="00D12A52"/>
    <w:rsid w:val="00D22F45"/>
    <w:rsid w:val="00D249B9"/>
    <w:rsid w:val="00D2776D"/>
    <w:rsid w:val="00D31E2A"/>
    <w:rsid w:val="00D3755C"/>
    <w:rsid w:val="00D66DC2"/>
    <w:rsid w:val="00D7299B"/>
    <w:rsid w:val="00D73E45"/>
    <w:rsid w:val="00D87177"/>
    <w:rsid w:val="00D96971"/>
    <w:rsid w:val="00DA0D02"/>
    <w:rsid w:val="00DB6EA1"/>
    <w:rsid w:val="00DD641A"/>
    <w:rsid w:val="00DE0EE4"/>
    <w:rsid w:val="00DE7919"/>
    <w:rsid w:val="00DF3235"/>
    <w:rsid w:val="00DF754A"/>
    <w:rsid w:val="00E05806"/>
    <w:rsid w:val="00E12775"/>
    <w:rsid w:val="00E151D6"/>
    <w:rsid w:val="00E23F51"/>
    <w:rsid w:val="00E26E61"/>
    <w:rsid w:val="00E27B1B"/>
    <w:rsid w:val="00E30BFB"/>
    <w:rsid w:val="00E3690A"/>
    <w:rsid w:val="00E37114"/>
    <w:rsid w:val="00E40A97"/>
    <w:rsid w:val="00E43ED9"/>
    <w:rsid w:val="00E4547A"/>
    <w:rsid w:val="00E55D04"/>
    <w:rsid w:val="00E61D68"/>
    <w:rsid w:val="00E64E4F"/>
    <w:rsid w:val="00E73173"/>
    <w:rsid w:val="00E75D4A"/>
    <w:rsid w:val="00E77501"/>
    <w:rsid w:val="00E87FEF"/>
    <w:rsid w:val="00EA220F"/>
    <w:rsid w:val="00EC5453"/>
    <w:rsid w:val="00EC7959"/>
    <w:rsid w:val="00ED182B"/>
    <w:rsid w:val="00ED4054"/>
    <w:rsid w:val="00ED571B"/>
    <w:rsid w:val="00EE2035"/>
    <w:rsid w:val="00EF27F7"/>
    <w:rsid w:val="00EF52B2"/>
    <w:rsid w:val="00F145A1"/>
    <w:rsid w:val="00F14FF2"/>
    <w:rsid w:val="00F336C7"/>
    <w:rsid w:val="00F37352"/>
    <w:rsid w:val="00F40051"/>
    <w:rsid w:val="00F45786"/>
    <w:rsid w:val="00F45FFC"/>
    <w:rsid w:val="00F829FD"/>
    <w:rsid w:val="00F97496"/>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99"/>
    <w:qFormat/>
    <w:rsid w:val="009063BB"/>
    <w:rPr>
      <w:rFonts w:ascii="Segoe UI" w:eastAsia="Verdana" w:hAnsi="Segoe UI" w:cs="Segoe UI"/>
      <w:sz w:val="18"/>
      <w:szCs w:val="18"/>
      <w:lang w:val="pt-PT" w:eastAsia="en-US"/>
    </w:rPr>
  </w:style>
  <w:style w:type="paragraph" w:customStyle="1" w:styleId="PargrafodaLista1">
    <w:name w:val="Parágrafo da Lista1"/>
    <w:basedOn w:val="Normal"/>
    <w:uiPriority w:val="7"/>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4"/>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uiPriority w:val="20"/>
    <w:qFormat/>
    <w:rsid w:val="00B960BC"/>
    <w:rPr>
      <w:i/>
      <w:iCs/>
    </w:rPr>
  </w:style>
  <w:style w:type="character" w:styleId="Nmerodepgina">
    <w:name w:val="page number"/>
    <w:rsid w:val="00B960BC"/>
  </w:style>
  <w:style w:type="paragraph" w:styleId="Lista">
    <w:name w:val="List"/>
    <w:basedOn w:val="Corpodetexto"/>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qFormat/>
    <w:rsid w:val="00B960BC"/>
  </w:style>
  <w:style w:type="paragraph" w:customStyle="1" w:styleId="CabealhoeRodap">
    <w:name w:val="Cabeçalho e Rodapé"/>
    <w:basedOn w:val="Normal"/>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 w:type="character" w:customStyle="1" w:styleId="nfase1">
    <w:name w:val="Ênfase1"/>
    <w:basedOn w:val="Fontepargpadro"/>
    <w:qFormat/>
    <w:rsid w:val="000318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19</Pages>
  <Words>5946</Words>
  <Characters>32111</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Win10</dc:creator>
  <cp:lastModifiedBy>Win10</cp:lastModifiedBy>
  <cp:revision>74</cp:revision>
  <cp:lastPrinted>2023-10-31T17:55:00Z</cp:lastPrinted>
  <dcterms:created xsi:type="dcterms:W3CDTF">2021-07-06T19:42:00Z</dcterms:created>
  <dcterms:modified xsi:type="dcterms:W3CDTF">2023-11-23T14:45:00Z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